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706CC" w14:textId="4A20D305" w:rsidR="00C063C5" w:rsidRPr="00C063C5" w:rsidRDefault="00C063C5" w:rsidP="00C063C5">
      <w:pPr>
        <w:pStyle w:val="Antet"/>
        <w:rPr>
          <w:rFonts w:ascii="Times New Roman" w:hAnsi="Times New Roman" w:cs="Times New Roman"/>
          <w:color w:val="0F243E"/>
          <w:sz w:val="18"/>
          <w:szCs w:val="18"/>
        </w:rPr>
      </w:pPr>
      <w:r w:rsidRPr="00C063C5">
        <w:rPr>
          <w:rFonts w:ascii="Times New Roman" w:hAnsi="Times New Roman" w:cs="Times New Roman"/>
          <w:noProof/>
          <w:sz w:val="18"/>
          <w:szCs w:val="18"/>
        </w:rPr>
        <mc:AlternateContent>
          <mc:Choice Requires="wps">
            <w:drawing>
              <wp:anchor distT="91440" distB="91440" distL="114300" distR="114300" simplePos="0" relativeHeight="251659264" behindDoc="0" locked="0" layoutInCell="0" allowOverlap="1" wp14:anchorId="2DCC1140" wp14:editId="312662CA">
                <wp:simplePos x="0" y="0"/>
                <wp:positionH relativeFrom="margin">
                  <wp:posOffset>3640455</wp:posOffset>
                </wp:positionH>
                <wp:positionV relativeFrom="margin">
                  <wp:posOffset>-456565</wp:posOffset>
                </wp:positionV>
                <wp:extent cx="2095500" cy="1143000"/>
                <wp:effectExtent l="0" t="0" r="19050" b="19050"/>
                <wp:wrapSquare wrapText="bothSides"/>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95500" cy="1143000"/>
                        </a:xfrm>
                        <a:prstGeom prst="rect">
                          <a:avLst/>
                        </a:prstGeom>
                        <a:noFill/>
                        <a:ln w="19050">
                          <a:solidFill>
                            <a:srgbClr val="FFFF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14:paraId="3C63173D" w14:textId="77777777" w:rsidR="00C063C5" w:rsidRDefault="00C063C5" w:rsidP="00C063C5"/>
                          <w:p w14:paraId="407F607E" w14:textId="77777777" w:rsidR="00C063C5" w:rsidRDefault="00C063C5" w:rsidP="000A6AE4">
                            <w:pPr>
                              <w:shd w:val="clear" w:color="auto" w:fill="FFFFFF"/>
                              <w:spacing w:before="120" w:line="154" w:lineRule="exact"/>
                              <w:rPr>
                                <w:smallCaps/>
                                <w:color w:val="797699"/>
                                <w:spacing w:val="1"/>
                              </w:rPr>
                            </w:pPr>
                            <w:r>
                              <w:rPr>
                                <w:smallCaps/>
                                <w:color w:val="797699"/>
                                <w:spacing w:val="-2"/>
                              </w:rPr>
                              <w:t xml:space="preserve"> Ministerul Educaţiei </w:t>
                            </w:r>
                          </w:p>
                          <w:p w14:paraId="71A599BD" w14:textId="77777777" w:rsidR="00C063C5" w:rsidRDefault="00C063C5" w:rsidP="00C063C5">
                            <w:pPr>
                              <w:shd w:val="clear" w:color="auto" w:fill="FFFFFF"/>
                              <w:spacing w:before="120" w:line="154" w:lineRule="exact"/>
                              <w:rPr>
                                <w:smallCaps/>
                                <w:color w:val="797699"/>
                                <w:spacing w:val="1"/>
                              </w:rPr>
                            </w:pPr>
                          </w:p>
                          <w:p w14:paraId="7907CAF0" w14:textId="77777777" w:rsidR="00C063C5" w:rsidRDefault="00C063C5" w:rsidP="00C063C5">
                            <w:pPr>
                              <w:shd w:val="clear" w:color="auto" w:fill="FFFFFF"/>
                              <w:spacing w:before="120" w:line="154" w:lineRule="exact"/>
                              <w:rPr>
                                <w:smallCaps/>
                                <w:color w:val="797699"/>
                                <w:spacing w:val="1"/>
                              </w:rPr>
                            </w:pPr>
                          </w:p>
                          <w:p w14:paraId="3B014CF4" w14:textId="77777777" w:rsidR="00C063C5" w:rsidRDefault="00C063C5" w:rsidP="00C063C5">
                            <w:pPr>
                              <w:rPr>
                                <w:smallCaps/>
                                <w:color w:val="797699"/>
                                <w:spacing w:val="-2"/>
                              </w:rPr>
                            </w:pPr>
                          </w:p>
                          <w:p w14:paraId="3BF1F88B" w14:textId="77777777" w:rsidR="00C063C5" w:rsidRDefault="00C063C5" w:rsidP="00C063C5">
                            <w:pPr>
                              <w:rPr>
                                <w:color w:val="4F81BD"/>
                                <w:sz w:val="20"/>
                                <w:szCs w:val="20"/>
                              </w:rPr>
                            </w:pPr>
                          </w:p>
                          <w:p w14:paraId="4CD8C669" w14:textId="77777777" w:rsidR="00C063C5" w:rsidRDefault="00C063C5" w:rsidP="00C063C5">
                            <w:pPr>
                              <w:rPr>
                                <w:color w:val="4F81BD"/>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DCC1140" id="Dreptunghi 3" o:spid="_x0000_s1026" style="position:absolute;margin-left:286.65pt;margin-top:-35.95pt;width:165pt;height:90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" o:allowincell="f" filled="f" fillcolor="black" strokecolor="white" strokeweight="1.5pt">
                <v:shadow color="#f79646" opacity=".5" offset="-15pt,0"/>
                <v:textbox inset="21.6pt,21.6pt,21.6pt,21.6pt">
                  <w:txbxContent>
                    <w:p w14:paraId="3C63173D" w14:textId="77777777" w:rsidR="00C063C5" w:rsidRDefault="00C063C5" w:rsidP="00C063C5"/>
                    <w:p w14:paraId="407F607E" w14:textId="77777777" w:rsidR="00C063C5" w:rsidRDefault="00C063C5" w:rsidP="000A6AE4">
                      <w:pPr>
                        <w:shd w:val="clear" w:color="auto" w:fill="FFFFFF"/>
                        <w:spacing w:before="120" w:line="154" w:lineRule="exact"/>
                        <w:rPr>
                          <w:smallCaps/>
                          <w:color w:val="797699"/>
                          <w:spacing w:val="1"/>
                        </w:rPr>
                      </w:pPr>
                      <w:r>
                        <w:rPr>
                          <w:smallCaps/>
                          <w:color w:val="797699"/>
                          <w:spacing w:val="-2"/>
                        </w:rPr>
                        <w:t xml:space="preserve"> Ministerul Educaţiei </w:t>
                      </w:r>
                    </w:p>
                    <w:p w14:paraId="71A599BD" w14:textId="77777777" w:rsidR="00C063C5" w:rsidRDefault="00C063C5" w:rsidP="00C063C5">
                      <w:pPr>
                        <w:shd w:val="clear" w:color="auto" w:fill="FFFFFF"/>
                        <w:spacing w:before="120" w:line="154" w:lineRule="exact"/>
                        <w:rPr>
                          <w:smallCaps/>
                          <w:color w:val="797699"/>
                          <w:spacing w:val="1"/>
                        </w:rPr>
                      </w:pPr>
                    </w:p>
                    <w:p w14:paraId="7907CAF0" w14:textId="77777777" w:rsidR="00C063C5" w:rsidRDefault="00C063C5" w:rsidP="00C063C5">
                      <w:pPr>
                        <w:shd w:val="clear" w:color="auto" w:fill="FFFFFF"/>
                        <w:spacing w:before="120" w:line="154" w:lineRule="exact"/>
                        <w:rPr>
                          <w:smallCaps/>
                          <w:color w:val="797699"/>
                          <w:spacing w:val="1"/>
                        </w:rPr>
                      </w:pPr>
                    </w:p>
                    <w:p w14:paraId="3B014CF4" w14:textId="77777777" w:rsidR="00C063C5" w:rsidRDefault="00C063C5" w:rsidP="00C063C5">
                      <w:pPr>
                        <w:rPr>
                          <w:smallCaps/>
                          <w:color w:val="797699"/>
                          <w:spacing w:val="-2"/>
                        </w:rPr>
                      </w:pPr>
                    </w:p>
                    <w:p w14:paraId="3BF1F88B" w14:textId="77777777" w:rsidR="00C063C5" w:rsidRDefault="00C063C5" w:rsidP="00C063C5">
                      <w:pPr>
                        <w:rPr>
                          <w:color w:val="4F81BD"/>
                          <w:sz w:val="20"/>
                          <w:szCs w:val="20"/>
                        </w:rPr>
                      </w:pPr>
                    </w:p>
                    <w:p w14:paraId="4CD8C669" w14:textId="77777777" w:rsidR="00C063C5" w:rsidRDefault="00C063C5" w:rsidP="00C063C5">
                      <w:pPr>
                        <w:rPr>
                          <w:color w:val="4F81BD"/>
                          <w:sz w:val="20"/>
                          <w:szCs w:val="20"/>
                        </w:rPr>
                      </w:pPr>
                    </w:p>
                  </w:txbxContent>
                </v:textbox>
                <w10:wrap type="square" anchorx="margin" anchory="margin"/>
              </v:rect>
            </w:pict>
          </mc:Fallback>
        </mc:AlternateContent>
      </w:r>
      <w:r w:rsidRPr="00C063C5">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1011F494" wp14:editId="1BE091E8">
                <wp:simplePos x="0" y="0"/>
                <wp:positionH relativeFrom="column">
                  <wp:posOffset>2998470</wp:posOffset>
                </wp:positionH>
                <wp:positionV relativeFrom="paragraph">
                  <wp:posOffset>76200</wp:posOffset>
                </wp:positionV>
                <wp:extent cx="640080" cy="708660"/>
                <wp:effectExtent l="7620" t="9525" r="9525" b="5715"/>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708660"/>
                        </a:xfrm>
                        <a:prstGeom prst="rect">
                          <a:avLst/>
                        </a:prstGeom>
                        <a:solidFill>
                          <a:srgbClr val="FFFFFF"/>
                        </a:solidFill>
                        <a:ln w="9525">
                          <a:solidFill>
                            <a:srgbClr val="FFFFFF"/>
                          </a:solidFill>
                          <a:miter lim="800000"/>
                          <a:headEnd/>
                          <a:tailEnd/>
                        </a:ln>
                      </wps:spPr>
                      <wps:txbx>
                        <w:txbxContent>
                          <w:p w14:paraId="4CE62E4A" w14:textId="77777777" w:rsidR="00C063C5" w:rsidRDefault="00C063C5" w:rsidP="00C063C5">
                            <w:r>
                              <w:rPr>
                                <w:rFonts w:cs="Calibri"/>
                                <w:noProof/>
                                <w:sz w:val="20"/>
                                <w:szCs w:val="20"/>
                              </w:rPr>
                              <w:drawing>
                                <wp:inline distT="0" distB="0" distL="0" distR="0" wp14:anchorId="217BAC48" wp14:editId="208CFD88">
                                  <wp:extent cx="447675" cy="457200"/>
                                  <wp:effectExtent l="0" t="0" r="952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011F494" id="_x0000_t202" coordsize="21600,21600" o:spt="202" path="m,l,21600r21600,l21600,xe">
                <v:stroke joinstyle="miter"/>
                <v:path gradientshapeok="t" o:connecttype="rect"/>
              </v:shapetype>
              <v:shape id="Casetă text 4" o:spid="_x0000_s1027" type="#_x0000_t202" style="position:absolute;margin-left:236.1pt;margin-top:6pt;width:50.4pt;height:55.8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" strokecolor="white">
                <v:textbox style="mso-fit-shape-to-text:t">
                  <w:txbxContent>
                    <w:p w14:paraId="4CE62E4A" w14:textId="77777777" w:rsidR="00C063C5" w:rsidRDefault="00C063C5" w:rsidP="00C063C5">
                      <w:r>
                        <w:rPr>
                          <w:rFonts w:cs="Calibri"/>
                          <w:noProof/>
                          <w:sz w:val="20"/>
                          <w:szCs w:val="20"/>
                        </w:rPr>
                        <w:drawing>
                          <wp:inline distT="0" distB="0" distL="0" distR="0" wp14:anchorId="217BAC48" wp14:editId="208CFD88">
                            <wp:extent cx="447675" cy="457200"/>
                            <wp:effectExtent l="0" t="0" r="9525"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57200"/>
                                    </a:xfrm>
                                    <a:prstGeom prst="rect">
                                      <a:avLst/>
                                    </a:prstGeom>
                                    <a:noFill/>
                                    <a:ln>
                                      <a:noFill/>
                                    </a:ln>
                                  </pic:spPr>
                                </pic:pic>
                              </a:graphicData>
                            </a:graphic>
                          </wp:inline>
                        </w:drawing>
                      </w:r>
                    </w:p>
                  </w:txbxContent>
                </v:textbox>
              </v:shape>
            </w:pict>
          </mc:Fallback>
        </mc:AlternateContent>
      </w:r>
      <w:r w:rsidRPr="00C063C5">
        <w:rPr>
          <w:rFonts w:ascii="Times New Roman" w:hAnsi="Times New Roman" w:cs="Times New Roman"/>
          <w:color w:val="0F243E"/>
          <w:sz w:val="18"/>
          <w:szCs w:val="18"/>
        </w:rPr>
        <w:t xml:space="preserve">ŞCOALA GIMNAZIALǍ NR.13                                      </w:t>
      </w:r>
    </w:p>
    <w:p w14:paraId="48FCA962" w14:textId="77777777" w:rsidR="00C063C5" w:rsidRPr="00C063C5" w:rsidRDefault="00C063C5" w:rsidP="00C063C5">
      <w:pPr>
        <w:pStyle w:val="Antet"/>
        <w:rPr>
          <w:rFonts w:ascii="Times New Roman" w:hAnsi="Times New Roman" w:cs="Times New Roman"/>
          <w:color w:val="0F243E"/>
          <w:sz w:val="18"/>
          <w:szCs w:val="18"/>
        </w:rPr>
      </w:pPr>
      <w:r w:rsidRPr="00C063C5">
        <w:rPr>
          <w:rFonts w:ascii="Times New Roman" w:hAnsi="Times New Roman" w:cs="Times New Roman"/>
          <w:color w:val="0F243E"/>
          <w:sz w:val="18"/>
          <w:szCs w:val="18"/>
        </w:rPr>
        <w:t xml:space="preserve">STR.MUSICESCU NR.14 </w:t>
      </w:r>
    </w:p>
    <w:p w14:paraId="1FFAF64F" w14:textId="77777777" w:rsidR="00C063C5" w:rsidRPr="00C063C5" w:rsidRDefault="00C063C5" w:rsidP="00C063C5">
      <w:pPr>
        <w:pStyle w:val="Antet"/>
        <w:rPr>
          <w:rFonts w:ascii="Times New Roman" w:hAnsi="Times New Roman" w:cs="Times New Roman"/>
          <w:color w:val="0F243E"/>
          <w:sz w:val="18"/>
          <w:szCs w:val="18"/>
        </w:rPr>
      </w:pPr>
      <w:r w:rsidRPr="00C063C5">
        <w:rPr>
          <w:rFonts w:ascii="Times New Roman" w:hAnsi="Times New Roman" w:cs="Times New Roman"/>
          <w:color w:val="0F243E"/>
          <w:sz w:val="18"/>
          <w:szCs w:val="18"/>
        </w:rPr>
        <w:t>TIMIȘOARA TEL./FAX 0256-218777</w:t>
      </w:r>
    </w:p>
    <w:p w14:paraId="79C80924" w14:textId="77777777" w:rsidR="00C063C5" w:rsidRPr="00C063C5" w:rsidRDefault="00C063C5" w:rsidP="00C063C5">
      <w:pPr>
        <w:pStyle w:val="Antet"/>
        <w:rPr>
          <w:rFonts w:ascii="Times New Roman" w:hAnsi="Times New Roman" w:cs="Times New Roman"/>
          <w:color w:val="0F243E"/>
          <w:sz w:val="18"/>
          <w:szCs w:val="18"/>
        </w:rPr>
      </w:pPr>
      <w:r w:rsidRPr="00C063C5">
        <w:rPr>
          <w:rFonts w:ascii="Times New Roman" w:hAnsi="Times New Roman" w:cs="Times New Roman"/>
          <w:color w:val="0F243E"/>
          <w:sz w:val="18"/>
          <w:szCs w:val="18"/>
        </w:rPr>
        <w:t xml:space="preserve">e-mail </w:t>
      </w:r>
      <w:hyperlink r:id="rId9" w:history="1">
        <w:r w:rsidRPr="00C063C5">
          <w:rPr>
            <w:rStyle w:val="Hyperlink"/>
            <w:rFonts w:ascii="Times New Roman" w:hAnsi="Times New Roman" w:cs="Times New Roman"/>
            <w:sz w:val="18"/>
            <w:szCs w:val="18"/>
          </w:rPr>
          <w:t>sc.generala13@yahoo.com</w:t>
        </w:r>
      </w:hyperlink>
    </w:p>
    <w:p w14:paraId="05A9C6C6" w14:textId="107B3542" w:rsidR="0098502D" w:rsidRPr="00C063C5" w:rsidRDefault="001C38D7" w:rsidP="00C063C5">
      <w:pPr>
        <w:rPr>
          <w:rFonts w:ascii="Times New Roman" w:hAnsi="Times New Roman" w:cs="Times New Roman"/>
          <w:sz w:val="18"/>
          <w:szCs w:val="18"/>
        </w:rPr>
      </w:pPr>
      <w:r w:rsidRPr="004E582B">
        <w:rPr>
          <w:rFonts w:ascii="Times New Roman" w:hAnsi="Times New Roman" w:cs="Times New Roman"/>
          <w:sz w:val="18"/>
          <w:szCs w:val="18"/>
        </w:rPr>
        <w:t xml:space="preserve">Nr  </w:t>
      </w:r>
      <w:r w:rsidR="004E582B" w:rsidRPr="004E582B">
        <w:rPr>
          <w:rFonts w:ascii="Times New Roman" w:hAnsi="Times New Roman" w:cs="Times New Roman"/>
          <w:sz w:val="18"/>
          <w:szCs w:val="18"/>
        </w:rPr>
        <w:t>4885</w:t>
      </w:r>
      <w:r w:rsidRPr="004E582B">
        <w:rPr>
          <w:rFonts w:ascii="Times New Roman" w:hAnsi="Times New Roman" w:cs="Times New Roman"/>
          <w:sz w:val="18"/>
          <w:szCs w:val="18"/>
        </w:rPr>
        <w:t xml:space="preserve"> </w:t>
      </w:r>
      <w:r w:rsidR="00C063C5" w:rsidRPr="004E582B">
        <w:rPr>
          <w:rFonts w:ascii="Times New Roman" w:hAnsi="Times New Roman" w:cs="Times New Roman"/>
          <w:sz w:val="18"/>
          <w:szCs w:val="18"/>
        </w:rPr>
        <w:t xml:space="preserve">  </w:t>
      </w:r>
      <w:r w:rsidR="00C063C5" w:rsidRPr="004E582B">
        <w:rPr>
          <w:rFonts w:ascii="Times New Roman" w:hAnsi="Times New Roman" w:cs="Times New Roman"/>
          <w:color w:val="000000" w:themeColor="text1"/>
          <w:sz w:val="18"/>
          <w:szCs w:val="18"/>
        </w:rPr>
        <w:t>din</w:t>
      </w:r>
      <w:bookmarkStart w:id="0" w:name="_Hlk16577936"/>
      <w:r w:rsidR="00351B53" w:rsidRPr="004E582B">
        <w:rPr>
          <w:rFonts w:ascii="Times New Roman" w:eastAsia="Times New Roman" w:hAnsi="Times New Roman" w:cs="Times New Roman"/>
          <w:color w:val="000000" w:themeColor="text1"/>
          <w:sz w:val="24"/>
          <w:szCs w:val="24"/>
          <w:lang w:val="ro-RO"/>
        </w:rPr>
        <w:t xml:space="preserve">  </w:t>
      </w:r>
      <w:r w:rsidRPr="004E582B">
        <w:rPr>
          <w:rFonts w:ascii="Times New Roman" w:eastAsia="Times New Roman" w:hAnsi="Times New Roman" w:cs="Times New Roman"/>
          <w:color w:val="000000" w:themeColor="text1"/>
          <w:sz w:val="24"/>
          <w:szCs w:val="24"/>
          <w:lang w:val="ro-RO"/>
        </w:rPr>
        <w:t xml:space="preserve"> </w:t>
      </w:r>
      <w:r w:rsidR="00A22ECB" w:rsidRPr="004E582B">
        <w:rPr>
          <w:rFonts w:ascii="Times New Roman" w:eastAsia="Times New Roman" w:hAnsi="Times New Roman" w:cs="Times New Roman"/>
          <w:color w:val="000000" w:themeColor="text1"/>
          <w:sz w:val="18"/>
          <w:szCs w:val="18"/>
          <w:lang w:val="ro-RO"/>
        </w:rPr>
        <w:t>05</w:t>
      </w:r>
      <w:r w:rsidR="00DA4E25" w:rsidRPr="004E582B">
        <w:rPr>
          <w:rFonts w:ascii="Times New Roman" w:eastAsia="Times New Roman" w:hAnsi="Times New Roman" w:cs="Times New Roman"/>
          <w:color w:val="000000" w:themeColor="text1"/>
          <w:sz w:val="18"/>
          <w:szCs w:val="18"/>
          <w:lang w:val="ro-RO"/>
        </w:rPr>
        <w:t>.11.2024</w:t>
      </w:r>
    </w:p>
    <w:p w14:paraId="495166B8" w14:textId="77777777" w:rsidR="0098502D" w:rsidRDefault="0098502D" w:rsidP="00351B53">
      <w:pPr>
        <w:shd w:val="clear" w:color="auto" w:fill="FFFFFF"/>
        <w:spacing w:after="0" w:line="240" w:lineRule="auto"/>
        <w:rPr>
          <w:rFonts w:ascii="Times New Roman" w:eastAsia="Times New Roman" w:hAnsi="Times New Roman" w:cs="Times New Roman"/>
          <w:b/>
          <w:bCs/>
          <w:sz w:val="24"/>
          <w:szCs w:val="24"/>
          <w:lang w:val="ro-RO"/>
        </w:rPr>
      </w:pPr>
    </w:p>
    <w:p w14:paraId="39D956FC" w14:textId="487201A8" w:rsidR="0098502D" w:rsidRDefault="000A6AE4" w:rsidP="00C063C5">
      <w:pPr>
        <w:shd w:val="clear" w:color="auto" w:fill="FFFFFF"/>
        <w:spacing w:after="0" w:line="240" w:lineRule="auto"/>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 </w:t>
      </w:r>
      <w:r w:rsidR="00E35D23">
        <w:rPr>
          <w:rFonts w:ascii="Times New Roman" w:eastAsia="Times New Roman" w:hAnsi="Times New Roman" w:cs="Times New Roman"/>
          <w:b/>
          <w:bCs/>
          <w:sz w:val="24"/>
          <w:szCs w:val="24"/>
          <w:lang w:val="ro-RO"/>
        </w:rPr>
        <w:t>ANUNȚ ORGANIZARE</w:t>
      </w:r>
    </w:p>
    <w:p w14:paraId="49A48CEF" w14:textId="1D489DB3" w:rsidR="00200D2E" w:rsidRPr="00DD0236" w:rsidRDefault="000A6AE4" w:rsidP="00C063C5">
      <w:pPr>
        <w:shd w:val="clear" w:color="auto" w:fill="FFFFFF"/>
        <w:spacing w:after="0" w:line="240" w:lineRule="auto"/>
        <w:jc w:val="center"/>
        <w:rPr>
          <w:rFonts w:ascii="Times New Roman" w:eastAsia="Times New Roman" w:hAnsi="Times New Roman" w:cs="Times New Roman"/>
          <w:b/>
          <w:bCs/>
          <w:color w:val="444444"/>
          <w:sz w:val="24"/>
          <w:szCs w:val="24"/>
          <w:bdr w:val="none" w:sz="0" w:space="0" w:color="auto" w:frame="1"/>
          <w:lang w:val="ro-RO"/>
        </w:rPr>
      </w:pPr>
      <w:r>
        <w:rPr>
          <w:rFonts w:ascii="Times New Roman" w:eastAsia="Times New Roman" w:hAnsi="Times New Roman" w:cs="Times New Roman"/>
          <w:b/>
          <w:bCs/>
          <w:sz w:val="24"/>
          <w:szCs w:val="24"/>
          <w:lang w:val="ro-RO"/>
        </w:rPr>
        <w:t xml:space="preserve">                  </w:t>
      </w:r>
      <w:r w:rsidR="00E35D23">
        <w:rPr>
          <w:rFonts w:ascii="Times New Roman" w:eastAsia="Times New Roman" w:hAnsi="Times New Roman" w:cs="Times New Roman"/>
          <w:b/>
          <w:bCs/>
          <w:sz w:val="24"/>
          <w:szCs w:val="24"/>
          <w:lang w:val="ro-RO"/>
        </w:rPr>
        <w:t xml:space="preserve">CONCURS POST </w:t>
      </w:r>
      <w:r w:rsidR="00DA4E25">
        <w:rPr>
          <w:rFonts w:ascii="Times New Roman" w:eastAsia="Times New Roman" w:hAnsi="Times New Roman" w:cs="Times New Roman"/>
          <w:b/>
          <w:bCs/>
          <w:sz w:val="24"/>
          <w:szCs w:val="24"/>
          <w:lang w:val="ro-RO"/>
        </w:rPr>
        <w:t>V</w:t>
      </w:r>
      <w:r>
        <w:rPr>
          <w:rFonts w:ascii="Times New Roman" w:eastAsia="Times New Roman" w:hAnsi="Times New Roman" w:cs="Times New Roman"/>
          <w:b/>
          <w:bCs/>
          <w:sz w:val="24"/>
          <w:szCs w:val="24"/>
          <w:lang w:val="ro-RO"/>
        </w:rPr>
        <w:t>ACA</w:t>
      </w:r>
      <w:r w:rsidR="00F80BD4">
        <w:rPr>
          <w:rFonts w:ascii="Times New Roman" w:eastAsia="Times New Roman" w:hAnsi="Times New Roman" w:cs="Times New Roman"/>
          <w:b/>
          <w:bCs/>
          <w:sz w:val="24"/>
          <w:szCs w:val="24"/>
          <w:lang w:val="ro-RO"/>
        </w:rPr>
        <w:t>N</w:t>
      </w:r>
      <w:r w:rsidR="004559D8">
        <w:rPr>
          <w:rFonts w:ascii="Times New Roman" w:eastAsia="Times New Roman" w:hAnsi="Times New Roman" w:cs="Times New Roman"/>
          <w:b/>
          <w:bCs/>
          <w:sz w:val="24"/>
          <w:szCs w:val="24"/>
          <w:lang w:val="ro-RO"/>
        </w:rPr>
        <w:t xml:space="preserve">T </w:t>
      </w:r>
      <w:r w:rsidR="001D1E53">
        <w:rPr>
          <w:rFonts w:ascii="Times New Roman" w:eastAsia="Times New Roman" w:hAnsi="Times New Roman" w:cs="Times New Roman"/>
          <w:b/>
          <w:bCs/>
          <w:sz w:val="24"/>
          <w:szCs w:val="24"/>
          <w:lang w:val="ro-RO"/>
        </w:rPr>
        <w:t>DE</w:t>
      </w:r>
      <w:r w:rsidR="00E35D23">
        <w:rPr>
          <w:rFonts w:ascii="Times New Roman" w:eastAsia="Times New Roman" w:hAnsi="Times New Roman" w:cs="Times New Roman"/>
          <w:b/>
          <w:bCs/>
          <w:sz w:val="24"/>
          <w:szCs w:val="24"/>
          <w:lang w:val="ro-RO"/>
        </w:rPr>
        <w:t xml:space="preserve"> SECRETAR</w:t>
      </w:r>
      <w:r w:rsidR="004559D8">
        <w:rPr>
          <w:rFonts w:ascii="Times New Roman" w:eastAsia="Times New Roman" w:hAnsi="Times New Roman" w:cs="Times New Roman"/>
          <w:b/>
          <w:bCs/>
          <w:sz w:val="24"/>
          <w:szCs w:val="24"/>
          <w:lang w:val="ro-RO"/>
        </w:rPr>
        <w:t xml:space="preserve"> ȘEF</w:t>
      </w:r>
    </w:p>
    <w:p w14:paraId="4949627E" w14:textId="1F544727" w:rsidR="00BD1BE9" w:rsidRDefault="00BD1BE9" w:rsidP="00C063C5">
      <w:pPr>
        <w:shd w:val="clear" w:color="auto" w:fill="FFFFFF"/>
        <w:spacing w:after="0" w:line="240" w:lineRule="auto"/>
        <w:jc w:val="center"/>
        <w:rPr>
          <w:rFonts w:ascii="Times New Roman" w:eastAsia="Times New Roman" w:hAnsi="Times New Roman" w:cs="Times New Roman"/>
          <w:b/>
          <w:bCs/>
          <w:color w:val="444444"/>
          <w:sz w:val="24"/>
          <w:szCs w:val="24"/>
          <w:bdr w:val="none" w:sz="0" w:space="0" w:color="auto" w:frame="1"/>
          <w:lang w:val="ro-RO"/>
        </w:rPr>
      </w:pPr>
    </w:p>
    <w:p w14:paraId="7F3A72AA" w14:textId="77777777" w:rsidR="00BD1BE9" w:rsidRDefault="00BD1BE9" w:rsidP="0044572B">
      <w:pPr>
        <w:shd w:val="clear" w:color="auto" w:fill="FFFFFF"/>
        <w:spacing w:after="0" w:line="240" w:lineRule="auto"/>
        <w:rPr>
          <w:rFonts w:ascii="Times New Roman" w:eastAsia="Times New Roman" w:hAnsi="Times New Roman" w:cs="Times New Roman"/>
          <w:b/>
          <w:bCs/>
          <w:color w:val="444444"/>
          <w:sz w:val="24"/>
          <w:szCs w:val="24"/>
          <w:bdr w:val="none" w:sz="0" w:space="0" w:color="auto" w:frame="1"/>
          <w:lang w:val="ro-RO"/>
        </w:rPr>
      </w:pPr>
    </w:p>
    <w:p w14:paraId="14E60F2B" w14:textId="2561DCF8" w:rsidR="0044572B" w:rsidRPr="00436B39" w:rsidRDefault="00C063C5" w:rsidP="001B1496">
      <w:pPr>
        <w:shd w:val="clear" w:color="auto" w:fill="FFFFFF"/>
        <w:spacing w:after="0" w:line="240" w:lineRule="auto"/>
        <w:jc w:val="both"/>
        <w:rPr>
          <w:rFonts w:ascii="Times New Roman" w:eastAsia="Times New Roman" w:hAnsi="Times New Roman" w:cs="Times New Roman"/>
          <w:b/>
          <w:bCs/>
          <w:color w:val="444444"/>
          <w:sz w:val="24"/>
          <w:szCs w:val="24"/>
          <w:bdr w:val="none" w:sz="0" w:space="0" w:color="auto" w:frame="1"/>
          <w:lang w:val="ro-RO"/>
        </w:rPr>
      </w:pPr>
      <w:r>
        <w:rPr>
          <w:rFonts w:ascii="Times New Roman" w:eastAsia="Times New Roman" w:hAnsi="Times New Roman" w:cs="Times New Roman"/>
          <w:b/>
          <w:bCs/>
          <w:color w:val="444444"/>
          <w:sz w:val="24"/>
          <w:szCs w:val="24"/>
          <w:bdr w:val="none" w:sz="0" w:space="0" w:color="auto" w:frame="1"/>
          <w:lang w:val="ro-RO"/>
        </w:rPr>
        <w:t xml:space="preserve">       </w:t>
      </w:r>
      <w:r w:rsidR="00351B53">
        <w:rPr>
          <w:rFonts w:ascii="Times New Roman" w:eastAsia="Times New Roman" w:hAnsi="Times New Roman" w:cs="Times New Roman"/>
          <w:b/>
          <w:bCs/>
          <w:color w:val="444444"/>
          <w:sz w:val="24"/>
          <w:szCs w:val="24"/>
          <w:bdr w:val="none" w:sz="0" w:space="0" w:color="auto" w:frame="1"/>
          <w:lang w:val="ro-RO"/>
        </w:rPr>
        <w:t xml:space="preserve">ȘCOALA GIMNAZIALĂ NR.13 </w:t>
      </w:r>
      <w:r w:rsidR="009F47D8" w:rsidRPr="00436B39">
        <w:rPr>
          <w:rFonts w:ascii="Times New Roman" w:eastAsia="Times New Roman" w:hAnsi="Times New Roman" w:cs="Times New Roman"/>
          <w:b/>
          <w:bCs/>
          <w:color w:val="444444"/>
          <w:sz w:val="24"/>
          <w:szCs w:val="24"/>
          <w:bdr w:val="none" w:sz="0" w:space="0" w:color="auto" w:frame="1"/>
          <w:lang w:val="ro-RO"/>
        </w:rPr>
        <w:t>Timișoara</w:t>
      </w:r>
      <w:r w:rsidR="000C67B2">
        <w:rPr>
          <w:rFonts w:ascii="Times New Roman" w:eastAsia="Times New Roman" w:hAnsi="Times New Roman" w:cs="Times New Roman"/>
          <w:b/>
          <w:bCs/>
          <w:color w:val="444444"/>
          <w:sz w:val="24"/>
          <w:szCs w:val="24"/>
          <w:bdr w:val="none" w:sz="0" w:space="0" w:color="auto" w:frame="1"/>
          <w:lang w:val="ro-RO"/>
        </w:rPr>
        <w:t xml:space="preserve"> o</w:t>
      </w:r>
      <w:r w:rsidR="0044572B" w:rsidRPr="00436B39">
        <w:rPr>
          <w:rFonts w:ascii="Times New Roman" w:eastAsia="Times New Roman" w:hAnsi="Times New Roman" w:cs="Times New Roman"/>
          <w:b/>
          <w:bCs/>
          <w:color w:val="444444"/>
          <w:sz w:val="24"/>
          <w:szCs w:val="24"/>
          <w:bdr w:val="none" w:sz="0" w:space="0" w:color="auto" w:frame="1"/>
          <w:lang w:val="ro-RO"/>
        </w:rPr>
        <w:t>rganizează</w:t>
      </w:r>
      <w:r w:rsidR="001B1496" w:rsidRPr="00436B39">
        <w:rPr>
          <w:rFonts w:ascii="Times New Roman" w:eastAsia="Times New Roman" w:hAnsi="Times New Roman" w:cs="Times New Roman"/>
          <w:b/>
          <w:bCs/>
          <w:color w:val="444444"/>
          <w:sz w:val="24"/>
          <w:szCs w:val="24"/>
          <w:bdr w:val="none" w:sz="0" w:space="0" w:color="auto" w:frame="1"/>
          <w:lang w:val="ro-RO"/>
        </w:rPr>
        <w:t xml:space="preserve"> concurs pentru ocuparea postului vacant de personal contractual</w:t>
      </w:r>
      <w:r w:rsidR="009F231C">
        <w:rPr>
          <w:rFonts w:ascii="Times New Roman" w:eastAsia="Times New Roman" w:hAnsi="Times New Roman" w:cs="Times New Roman"/>
          <w:b/>
          <w:bCs/>
          <w:color w:val="444444"/>
          <w:sz w:val="24"/>
          <w:szCs w:val="24"/>
          <w:bdr w:val="none" w:sz="0" w:space="0" w:color="auto" w:frame="1"/>
          <w:lang w:val="ro-RO"/>
        </w:rPr>
        <w:t>-</w:t>
      </w:r>
      <w:r w:rsidR="001B1496" w:rsidRPr="00436B39">
        <w:rPr>
          <w:rFonts w:ascii="Times New Roman" w:eastAsia="Times New Roman" w:hAnsi="Times New Roman" w:cs="Times New Roman"/>
          <w:b/>
          <w:bCs/>
          <w:color w:val="444444"/>
          <w:sz w:val="24"/>
          <w:szCs w:val="24"/>
          <w:bdr w:val="none" w:sz="0" w:space="0" w:color="auto" w:frame="1"/>
          <w:lang w:val="ro-RO"/>
        </w:rPr>
        <w:t xml:space="preserve"> </w:t>
      </w:r>
      <w:r w:rsidR="004611C5">
        <w:rPr>
          <w:rFonts w:ascii="Times New Roman" w:eastAsia="Times New Roman" w:hAnsi="Times New Roman" w:cs="Times New Roman"/>
          <w:b/>
          <w:bCs/>
          <w:color w:val="444444"/>
          <w:sz w:val="24"/>
          <w:szCs w:val="24"/>
          <w:bdr w:val="none" w:sz="0" w:space="0" w:color="auto" w:frame="1"/>
          <w:lang w:val="ro-RO"/>
        </w:rPr>
        <w:t>secretar</w:t>
      </w:r>
      <w:r w:rsidR="003E5A1D">
        <w:rPr>
          <w:rFonts w:ascii="Times New Roman" w:eastAsia="Times New Roman" w:hAnsi="Times New Roman" w:cs="Times New Roman"/>
          <w:b/>
          <w:bCs/>
          <w:color w:val="444444"/>
          <w:sz w:val="24"/>
          <w:szCs w:val="24"/>
          <w:bdr w:val="none" w:sz="0" w:space="0" w:color="auto" w:frame="1"/>
          <w:lang w:val="ro-RO"/>
        </w:rPr>
        <w:t xml:space="preserve"> șef</w:t>
      </w:r>
      <w:r w:rsidR="00C00048">
        <w:rPr>
          <w:rFonts w:ascii="Times New Roman" w:eastAsia="Times New Roman" w:hAnsi="Times New Roman" w:cs="Times New Roman"/>
          <w:b/>
          <w:bCs/>
          <w:color w:val="444444"/>
          <w:sz w:val="24"/>
          <w:szCs w:val="24"/>
          <w:bdr w:val="none" w:sz="0" w:space="0" w:color="auto" w:frame="1"/>
          <w:lang w:val="ro-RO"/>
        </w:rPr>
        <w:t xml:space="preserve">, </w:t>
      </w:r>
      <w:r w:rsidR="00351B53">
        <w:rPr>
          <w:rFonts w:ascii="Times New Roman" w:eastAsia="Times New Roman" w:hAnsi="Times New Roman" w:cs="Times New Roman"/>
          <w:b/>
          <w:bCs/>
          <w:color w:val="444444"/>
          <w:sz w:val="24"/>
          <w:szCs w:val="24"/>
          <w:bdr w:val="none" w:sz="0" w:space="0" w:color="auto" w:frame="1"/>
          <w:lang w:val="ro-RO"/>
        </w:rPr>
        <w:t xml:space="preserve">perioadă </w:t>
      </w:r>
      <w:r w:rsidR="007757E7">
        <w:rPr>
          <w:rFonts w:ascii="Times New Roman" w:eastAsia="Times New Roman" w:hAnsi="Times New Roman" w:cs="Times New Roman"/>
          <w:b/>
          <w:bCs/>
          <w:color w:val="444444"/>
          <w:sz w:val="24"/>
          <w:szCs w:val="24"/>
          <w:bdr w:val="none" w:sz="0" w:space="0" w:color="auto" w:frame="1"/>
          <w:lang w:val="ro-RO"/>
        </w:rPr>
        <w:t>ne</w:t>
      </w:r>
      <w:r w:rsidR="003E5A1D">
        <w:rPr>
          <w:rFonts w:ascii="Times New Roman" w:eastAsia="Times New Roman" w:hAnsi="Times New Roman" w:cs="Times New Roman"/>
          <w:b/>
          <w:bCs/>
          <w:color w:val="444444"/>
          <w:sz w:val="24"/>
          <w:szCs w:val="24"/>
          <w:bdr w:val="none" w:sz="0" w:space="0" w:color="auto" w:frame="1"/>
          <w:lang w:val="ro-RO"/>
        </w:rPr>
        <w:t>determinată</w:t>
      </w:r>
      <w:r w:rsidR="00C00048">
        <w:rPr>
          <w:rFonts w:ascii="Times New Roman" w:eastAsia="Times New Roman" w:hAnsi="Times New Roman" w:cs="Times New Roman"/>
          <w:b/>
          <w:bCs/>
          <w:color w:val="444444"/>
          <w:sz w:val="24"/>
          <w:szCs w:val="24"/>
          <w:bdr w:val="none" w:sz="0" w:space="0" w:color="auto" w:frame="1"/>
          <w:lang w:val="ro-RO"/>
        </w:rPr>
        <w:t>.</w:t>
      </w:r>
    </w:p>
    <w:p w14:paraId="58E09C97" w14:textId="77777777" w:rsidR="0044572B" w:rsidRPr="009F47D8" w:rsidRDefault="0044572B" w:rsidP="0044572B">
      <w:pPr>
        <w:shd w:val="clear" w:color="auto" w:fill="FFFFFF"/>
        <w:spacing w:after="0" w:line="240" w:lineRule="auto"/>
        <w:rPr>
          <w:rFonts w:ascii="Times New Roman" w:eastAsia="Times New Roman" w:hAnsi="Times New Roman" w:cs="Times New Roman"/>
          <w:color w:val="444444"/>
          <w:sz w:val="24"/>
          <w:szCs w:val="24"/>
          <w:lang w:val="ro-RO"/>
        </w:rPr>
      </w:pPr>
    </w:p>
    <w:p w14:paraId="77A072F1" w14:textId="7952A093" w:rsidR="00D3002A" w:rsidRPr="00D3002A" w:rsidRDefault="00D3002A" w:rsidP="00D3002A">
      <w:pPr>
        <w:shd w:val="clear" w:color="auto" w:fill="FFFFFF"/>
        <w:spacing w:after="0" w:line="276" w:lineRule="auto"/>
        <w:jc w:val="both"/>
        <w:rPr>
          <w:rFonts w:ascii="Times New Roman" w:eastAsia="Times New Roman" w:hAnsi="Times New Roman" w:cs="Times New Roman"/>
          <w:bCs/>
          <w:color w:val="444444"/>
          <w:sz w:val="24"/>
          <w:szCs w:val="24"/>
          <w:bdr w:val="none" w:sz="0" w:space="0" w:color="auto" w:frame="1"/>
          <w:lang w:val="ro-RO"/>
        </w:rPr>
      </w:pPr>
      <w:r w:rsidRPr="00D3002A">
        <w:rPr>
          <w:rFonts w:ascii="Times New Roman" w:eastAsia="Times New Roman" w:hAnsi="Times New Roman" w:cs="Times New Roman"/>
          <w:bCs/>
          <w:color w:val="444444"/>
          <w:sz w:val="24"/>
          <w:szCs w:val="24"/>
          <w:bdr w:val="none" w:sz="0" w:space="0" w:color="auto" w:frame="1"/>
          <w:lang w:val="ro-RO"/>
        </w:rPr>
        <w:t>Numărul postului scos la concurs: 1 post</w:t>
      </w:r>
      <w:r>
        <w:rPr>
          <w:rFonts w:ascii="Times New Roman" w:eastAsia="Times New Roman" w:hAnsi="Times New Roman" w:cs="Times New Roman"/>
          <w:bCs/>
          <w:color w:val="444444"/>
          <w:sz w:val="24"/>
          <w:szCs w:val="24"/>
          <w:bdr w:val="none" w:sz="0" w:space="0" w:color="auto" w:frame="1"/>
          <w:lang w:val="ro-RO"/>
        </w:rPr>
        <w:t>.</w:t>
      </w:r>
    </w:p>
    <w:p w14:paraId="34BDB0EF" w14:textId="3666CEBE" w:rsidR="00D3002A" w:rsidRPr="00D3002A" w:rsidRDefault="00D3002A" w:rsidP="00D3002A">
      <w:pPr>
        <w:shd w:val="clear" w:color="auto" w:fill="FFFFFF"/>
        <w:spacing w:after="0" w:line="276" w:lineRule="auto"/>
        <w:jc w:val="both"/>
        <w:rPr>
          <w:rFonts w:ascii="Times New Roman" w:eastAsia="Times New Roman" w:hAnsi="Times New Roman" w:cs="Times New Roman"/>
          <w:bCs/>
          <w:color w:val="444444"/>
          <w:sz w:val="24"/>
          <w:szCs w:val="24"/>
          <w:bdr w:val="none" w:sz="0" w:space="0" w:color="auto" w:frame="1"/>
          <w:lang w:val="ro-RO"/>
        </w:rPr>
      </w:pPr>
      <w:r w:rsidRPr="00D3002A">
        <w:rPr>
          <w:rFonts w:ascii="Times New Roman" w:eastAsia="Times New Roman" w:hAnsi="Times New Roman" w:cs="Times New Roman"/>
          <w:bCs/>
          <w:color w:val="444444"/>
          <w:sz w:val="24"/>
          <w:szCs w:val="24"/>
          <w:bdr w:val="none" w:sz="0" w:space="0" w:color="auto" w:frame="1"/>
          <w:lang w:val="ro-RO"/>
        </w:rPr>
        <w:t xml:space="preserve">Denumire și nivel post scos la concurs: </w:t>
      </w:r>
      <w:r w:rsidR="00200D2E">
        <w:rPr>
          <w:rFonts w:ascii="Times New Roman" w:eastAsia="Times New Roman" w:hAnsi="Times New Roman" w:cs="Times New Roman"/>
          <w:b/>
          <w:bCs/>
          <w:color w:val="444444"/>
          <w:sz w:val="24"/>
          <w:szCs w:val="24"/>
          <w:u w:val="single"/>
          <w:bdr w:val="none" w:sz="0" w:space="0" w:color="auto" w:frame="1"/>
          <w:lang w:val="ro-RO"/>
        </w:rPr>
        <w:t>SECRETAR</w:t>
      </w:r>
      <w:r w:rsidR="003E5A1D">
        <w:rPr>
          <w:rFonts w:ascii="Times New Roman" w:eastAsia="Times New Roman" w:hAnsi="Times New Roman" w:cs="Times New Roman"/>
          <w:b/>
          <w:bCs/>
          <w:color w:val="444444"/>
          <w:sz w:val="24"/>
          <w:szCs w:val="24"/>
          <w:u w:val="single"/>
          <w:bdr w:val="none" w:sz="0" w:space="0" w:color="auto" w:frame="1"/>
          <w:lang w:val="ro-RO"/>
        </w:rPr>
        <w:t xml:space="preserve"> ȘEF</w:t>
      </w:r>
      <w:r w:rsidR="000C67B2">
        <w:rPr>
          <w:rFonts w:ascii="Times New Roman" w:eastAsia="Times New Roman" w:hAnsi="Times New Roman" w:cs="Times New Roman"/>
          <w:b/>
          <w:bCs/>
          <w:color w:val="444444"/>
          <w:sz w:val="24"/>
          <w:szCs w:val="24"/>
          <w:u w:val="single"/>
          <w:bdr w:val="none" w:sz="0" w:space="0" w:color="auto" w:frame="1"/>
          <w:lang w:val="ro-RO"/>
        </w:rPr>
        <w:t xml:space="preserve"> IS</w:t>
      </w:r>
      <w:r w:rsidRPr="00D3002A">
        <w:rPr>
          <w:rFonts w:ascii="Times New Roman" w:eastAsia="Times New Roman" w:hAnsi="Times New Roman" w:cs="Times New Roman"/>
          <w:bCs/>
          <w:color w:val="444444"/>
          <w:sz w:val="24"/>
          <w:szCs w:val="24"/>
          <w:bdr w:val="none" w:sz="0" w:space="0" w:color="auto" w:frame="1"/>
          <w:lang w:val="ro-RO"/>
        </w:rPr>
        <w:t xml:space="preserve">, post de </w:t>
      </w:r>
      <w:r w:rsidR="003E5A1D">
        <w:rPr>
          <w:rFonts w:ascii="Times New Roman" w:eastAsia="Times New Roman" w:hAnsi="Times New Roman" w:cs="Times New Roman"/>
          <w:bCs/>
          <w:color w:val="444444"/>
          <w:sz w:val="24"/>
          <w:szCs w:val="24"/>
          <w:bdr w:val="none" w:sz="0" w:space="0" w:color="auto" w:frame="1"/>
          <w:lang w:val="ro-RO"/>
        </w:rPr>
        <w:t>conducere</w:t>
      </w:r>
      <w:r w:rsidR="00C00048">
        <w:rPr>
          <w:rFonts w:ascii="Times New Roman" w:eastAsia="Times New Roman" w:hAnsi="Times New Roman" w:cs="Times New Roman"/>
          <w:bCs/>
          <w:color w:val="444444"/>
          <w:sz w:val="24"/>
          <w:szCs w:val="24"/>
          <w:bdr w:val="none" w:sz="0" w:space="0" w:color="auto" w:frame="1"/>
          <w:lang w:val="ro-RO"/>
        </w:rPr>
        <w:t>,</w:t>
      </w:r>
      <w:r w:rsidR="00351B53">
        <w:rPr>
          <w:rFonts w:ascii="Times New Roman" w:eastAsia="Times New Roman" w:hAnsi="Times New Roman" w:cs="Times New Roman"/>
          <w:bCs/>
          <w:color w:val="444444"/>
          <w:sz w:val="24"/>
          <w:szCs w:val="24"/>
          <w:bdr w:val="none" w:sz="0" w:space="0" w:color="auto" w:frame="1"/>
          <w:lang w:val="ro-RO"/>
        </w:rPr>
        <w:t xml:space="preserve"> </w:t>
      </w:r>
      <w:r w:rsidR="00C00048">
        <w:rPr>
          <w:rFonts w:ascii="Times New Roman" w:eastAsia="Times New Roman" w:hAnsi="Times New Roman" w:cs="Times New Roman"/>
          <w:bCs/>
          <w:color w:val="444444"/>
          <w:sz w:val="24"/>
          <w:szCs w:val="24"/>
          <w:bdr w:val="none" w:sz="0" w:space="0" w:color="auto" w:frame="1"/>
          <w:lang w:val="ro-RO"/>
        </w:rPr>
        <w:t xml:space="preserve"> </w:t>
      </w:r>
      <w:r w:rsidR="00351B53">
        <w:rPr>
          <w:rFonts w:ascii="Times New Roman" w:eastAsia="Times New Roman" w:hAnsi="Times New Roman" w:cs="Times New Roman"/>
          <w:bCs/>
          <w:color w:val="444444"/>
          <w:sz w:val="24"/>
          <w:szCs w:val="24"/>
          <w:bdr w:val="none" w:sz="0" w:space="0" w:color="auto" w:frame="1"/>
          <w:lang w:val="ro-RO"/>
        </w:rPr>
        <w:t>vacant</w:t>
      </w:r>
      <w:r>
        <w:rPr>
          <w:rFonts w:ascii="Times New Roman" w:eastAsia="Times New Roman" w:hAnsi="Times New Roman" w:cs="Times New Roman"/>
          <w:bCs/>
          <w:color w:val="444444"/>
          <w:sz w:val="24"/>
          <w:szCs w:val="24"/>
          <w:bdr w:val="none" w:sz="0" w:space="0" w:color="auto" w:frame="1"/>
          <w:lang w:val="ro-RO"/>
        </w:rPr>
        <w:t>.</w:t>
      </w:r>
    </w:p>
    <w:p w14:paraId="6C39914B" w14:textId="664224F6" w:rsidR="00D3002A" w:rsidRPr="00D3002A" w:rsidRDefault="00D3002A" w:rsidP="00D3002A">
      <w:pPr>
        <w:shd w:val="clear" w:color="auto" w:fill="FFFFFF"/>
        <w:spacing w:after="0" w:line="276" w:lineRule="auto"/>
        <w:jc w:val="both"/>
        <w:rPr>
          <w:rFonts w:ascii="Times New Roman" w:eastAsia="Times New Roman" w:hAnsi="Times New Roman" w:cs="Times New Roman"/>
          <w:bCs/>
          <w:color w:val="444444"/>
          <w:sz w:val="24"/>
          <w:szCs w:val="24"/>
          <w:bdr w:val="none" w:sz="0" w:space="0" w:color="auto" w:frame="1"/>
          <w:lang w:val="ro-RO"/>
        </w:rPr>
      </w:pPr>
      <w:r w:rsidRPr="00D3002A">
        <w:rPr>
          <w:rFonts w:ascii="Times New Roman" w:eastAsia="Times New Roman" w:hAnsi="Times New Roman" w:cs="Times New Roman"/>
          <w:bCs/>
          <w:color w:val="444444"/>
          <w:sz w:val="24"/>
          <w:szCs w:val="24"/>
          <w:bdr w:val="none" w:sz="0" w:space="0" w:color="auto" w:frame="1"/>
          <w:lang w:val="ro-RO"/>
        </w:rPr>
        <w:t xml:space="preserve">Perioada și durată  timpului de lucru: </w:t>
      </w:r>
      <w:r w:rsidR="007757E7" w:rsidRPr="007757E7">
        <w:rPr>
          <w:rFonts w:ascii="Times New Roman" w:eastAsia="Times New Roman" w:hAnsi="Times New Roman" w:cs="Times New Roman"/>
          <w:b/>
          <w:color w:val="444444"/>
          <w:sz w:val="24"/>
          <w:szCs w:val="24"/>
          <w:bdr w:val="none" w:sz="0" w:space="0" w:color="auto" w:frame="1"/>
          <w:lang w:val="ro-RO"/>
        </w:rPr>
        <w:t>ne</w:t>
      </w:r>
      <w:r w:rsidR="003E5A1D">
        <w:rPr>
          <w:rFonts w:ascii="Times New Roman" w:eastAsia="Times New Roman" w:hAnsi="Times New Roman" w:cs="Times New Roman"/>
          <w:b/>
          <w:bCs/>
          <w:color w:val="444444"/>
          <w:sz w:val="24"/>
          <w:szCs w:val="24"/>
          <w:bdr w:val="none" w:sz="0" w:space="0" w:color="auto" w:frame="1"/>
          <w:lang w:val="ro-RO"/>
        </w:rPr>
        <w:t>determinată</w:t>
      </w:r>
      <w:r w:rsidRPr="00D3002A">
        <w:rPr>
          <w:rFonts w:ascii="Times New Roman" w:eastAsia="Times New Roman" w:hAnsi="Times New Roman" w:cs="Times New Roman"/>
          <w:bCs/>
          <w:color w:val="444444"/>
          <w:sz w:val="24"/>
          <w:szCs w:val="24"/>
          <w:bdr w:val="none" w:sz="0" w:space="0" w:color="auto" w:frame="1"/>
          <w:lang w:val="ro-RO"/>
        </w:rPr>
        <w:t>, 40 ore pe săptămână</w:t>
      </w:r>
      <w:r>
        <w:rPr>
          <w:rFonts w:ascii="Times New Roman" w:eastAsia="Times New Roman" w:hAnsi="Times New Roman" w:cs="Times New Roman"/>
          <w:bCs/>
          <w:color w:val="444444"/>
          <w:sz w:val="24"/>
          <w:szCs w:val="24"/>
          <w:bdr w:val="none" w:sz="0" w:space="0" w:color="auto" w:frame="1"/>
          <w:lang w:val="ro-RO"/>
        </w:rPr>
        <w:t>.</w:t>
      </w:r>
    </w:p>
    <w:p w14:paraId="35EEB17E" w14:textId="2D6B07F1" w:rsidR="009F47D8" w:rsidRDefault="009F47D8" w:rsidP="009F47D8">
      <w:pPr>
        <w:spacing w:before="60" w:after="0" w:line="276" w:lineRule="auto"/>
        <w:jc w:val="both"/>
        <w:rPr>
          <w:rFonts w:ascii="Times New Roman" w:eastAsia="Calibri" w:hAnsi="Times New Roman" w:cs="Times New Roman"/>
          <w:sz w:val="24"/>
          <w:szCs w:val="24"/>
          <w:lang w:val="ro-RO"/>
        </w:rPr>
      </w:pPr>
      <w:r w:rsidRPr="009F47D8">
        <w:rPr>
          <w:rFonts w:ascii="Times New Roman" w:eastAsia="Calibri" w:hAnsi="Times New Roman" w:cs="Times New Roman"/>
          <w:sz w:val="24"/>
          <w:szCs w:val="24"/>
          <w:lang w:val="ro-RO"/>
        </w:rPr>
        <w:t>Concursul se va organiza în conformitate cu prevederile H.G. nr.1336 din 28.10.2022, pentru aprobarea Regulamentului-cadru privind organizarea și dezvoltarea carierei personalului contractual din sectorul bugetar plătit din fonduri publice.</w:t>
      </w:r>
    </w:p>
    <w:p w14:paraId="7E1C66F6" w14:textId="77777777" w:rsidR="00B756C2" w:rsidRPr="009F47D8" w:rsidRDefault="00B756C2" w:rsidP="009F47D8">
      <w:pPr>
        <w:spacing w:before="60" w:after="0" w:line="276" w:lineRule="auto"/>
        <w:jc w:val="both"/>
        <w:rPr>
          <w:rFonts w:ascii="Times New Roman" w:eastAsia="Calibri" w:hAnsi="Times New Roman" w:cs="Times New Roman"/>
          <w:sz w:val="24"/>
          <w:szCs w:val="24"/>
          <w:lang w:val="ro-RO"/>
        </w:rPr>
      </w:pPr>
    </w:p>
    <w:p w14:paraId="615051DB" w14:textId="07ADB0F9" w:rsidR="009F47D8" w:rsidRPr="000C67B2" w:rsidRDefault="00B756C2" w:rsidP="00B756C2">
      <w:pPr>
        <w:pStyle w:val="Listparagraf"/>
        <w:numPr>
          <w:ilvl w:val="0"/>
          <w:numId w:val="18"/>
        </w:numPr>
        <w:shd w:val="clear" w:color="auto" w:fill="FFFFFF"/>
        <w:spacing w:after="0" w:line="276" w:lineRule="auto"/>
        <w:jc w:val="both"/>
        <w:rPr>
          <w:rFonts w:ascii="Times New Roman" w:eastAsia="Times New Roman" w:hAnsi="Times New Roman" w:cs="Times New Roman"/>
          <w:b/>
          <w:color w:val="444444"/>
          <w:lang w:val="ro-RO"/>
        </w:rPr>
      </w:pPr>
      <w:r w:rsidRPr="000C67B2">
        <w:rPr>
          <w:rFonts w:ascii="Times New Roman" w:eastAsia="Times New Roman" w:hAnsi="Times New Roman" w:cs="Times New Roman"/>
          <w:b/>
          <w:color w:val="444444"/>
          <w:lang w:val="ro-RO"/>
        </w:rPr>
        <w:t>DOCUMENTE ÎNTOCMIRE DOSAR DE CONCURS</w:t>
      </w:r>
    </w:p>
    <w:p w14:paraId="274397F3" w14:textId="03EB3D58" w:rsidR="00B756C2" w:rsidRPr="00B756C2" w:rsidRDefault="00B756C2" w:rsidP="00B756C2">
      <w:pPr>
        <w:shd w:val="clear" w:color="auto" w:fill="FFFFFF"/>
        <w:spacing w:after="0" w:line="240" w:lineRule="auto"/>
        <w:rPr>
          <w:rFonts w:ascii="Times New Roman" w:eastAsia="Times New Roman" w:hAnsi="Times New Roman" w:cs="Times New Roman"/>
          <w:bCs/>
          <w:color w:val="444444"/>
          <w:sz w:val="24"/>
          <w:szCs w:val="24"/>
          <w:bdr w:val="none" w:sz="0" w:space="0" w:color="auto" w:frame="1"/>
          <w:lang w:val="ro-RO"/>
        </w:rPr>
      </w:pPr>
      <w:r w:rsidRPr="009F47D8">
        <w:rPr>
          <w:rFonts w:ascii="Times New Roman" w:eastAsia="Times New Roman" w:hAnsi="Times New Roman" w:cs="Times New Roman"/>
          <w:bCs/>
          <w:color w:val="444444"/>
          <w:sz w:val="24"/>
          <w:szCs w:val="24"/>
          <w:bdr w:val="none" w:sz="0" w:space="0" w:color="auto" w:frame="1"/>
          <w:lang w:val="ro-RO"/>
        </w:rPr>
        <w:t>Dosarul de concurs va conţine următoarele documente</w:t>
      </w:r>
      <w:r w:rsidRPr="009F47D8">
        <w:rPr>
          <w:rFonts w:ascii="Times New Roman" w:eastAsia="Times New Roman" w:hAnsi="Times New Roman" w:cs="Times New Roman"/>
          <w:color w:val="444444"/>
          <w:sz w:val="24"/>
          <w:szCs w:val="24"/>
          <w:lang w:val="ro-RO"/>
        </w:rPr>
        <w:t>:</w:t>
      </w:r>
      <w:r w:rsidRPr="009F47D8">
        <w:rPr>
          <w:rFonts w:ascii="Times New Roman" w:eastAsia="Times New Roman" w:hAnsi="Times New Roman" w:cs="Times New Roman"/>
          <w:bCs/>
          <w:color w:val="444444"/>
          <w:sz w:val="24"/>
          <w:szCs w:val="24"/>
          <w:bdr w:val="none" w:sz="0" w:space="0" w:color="auto" w:frame="1"/>
          <w:lang w:val="ro-RO"/>
        </w:rPr>
        <w:t> </w:t>
      </w:r>
    </w:p>
    <w:p w14:paraId="67291779" w14:textId="77777777" w:rsidR="00B756C2" w:rsidRPr="009F47D8" w:rsidRDefault="00B756C2" w:rsidP="00B756C2">
      <w:pPr>
        <w:pStyle w:val="Listparagraf"/>
        <w:numPr>
          <w:ilvl w:val="1"/>
          <w:numId w:val="6"/>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formular de înscriere la concurs;</w:t>
      </w:r>
    </w:p>
    <w:p w14:paraId="2E7660C3" w14:textId="77777777" w:rsidR="00B756C2" w:rsidRPr="009F47D8" w:rsidRDefault="00B756C2" w:rsidP="00B756C2">
      <w:pPr>
        <w:pStyle w:val="Listparagraf"/>
        <w:numPr>
          <w:ilvl w:val="1"/>
          <w:numId w:val="6"/>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copia actului de identitate sau orice alt document care atestă identitatea, potrivit legii, aflate în termen de valabilitate;</w:t>
      </w:r>
    </w:p>
    <w:p w14:paraId="0E6AF096" w14:textId="77777777" w:rsidR="00B756C2" w:rsidRPr="009F47D8" w:rsidRDefault="00B756C2" w:rsidP="00B756C2">
      <w:pPr>
        <w:pStyle w:val="Listparagraf"/>
        <w:numPr>
          <w:ilvl w:val="1"/>
          <w:numId w:val="6"/>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copia certificatului de căsătorie sau a altui document prin care s-a realizat schimbarea de nume, după caz;</w:t>
      </w:r>
    </w:p>
    <w:p w14:paraId="379C5281" w14:textId="77777777" w:rsidR="00B756C2" w:rsidRPr="009F47D8" w:rsidRDefault="00B756C2" w:rsidP="00B756C2">
      <w:pPr>
        <w:pStyle w:val="Listparagraf"/>
        <w:numPr>
          <w:ilvl w:val="1"/>
          <w:numId w:val="6"/>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0315F88E" w14:textId="77777777" w:rsidR="00B756C2" w:rsidRPr="009F47D8" w:rsidRDefault="00B756C2" w:rsidP="00B756C2">
      <w:pPr>
        <w:pStyle w:val="Listparagraf"/>
        <w:numPr>
          <w:ilvl w:val="1"/>
          <w:numId w:val="6"/>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copia carnetului de muncă, a adeverinţei eliberate de angajator pentru perioada lucrată, care să ateste vechimea în muncă şi în specialitatea studiilor solicitate pentru ocuparea postului;</w:t>
      </w:r>
    </w:p>
    <w:p w14:paraId="7CED2351" w14:textId="77777777" w:rsidR="00B756C2" w:rsidRPr="009F47D8" w:rsidRDefault="00B756C2" w:rsidP="00B756C2">
      <w:pPr>
        <w:pStyle w:val="Listparagraf"/>
        <w:numPr>
          <w:ilvl w:val="1"/>
          <w:numId w:val="6"/>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certificat de cazier judiciar sau, după caz, extrasul de pe cazierul judiciar;</w:t>
      </w:r>
    </w:p>
    <w:p w14:paraId="3070E26D" w14:textId="77777777" w:rsidR="00B756C2" w:rsidRPr="009F47D8" w:rsidRDefault="00B756C2" w:rsidP="00B756C2">
      <w:pPr>
        <w:pStyle w:val="Listparagraf"/>
        <w:numPr>
          <w:ilvl w:val="1"/>
          <w:numId w:val="6"/>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adeverinţă medicală care să ateste starea de sănătate corespunzătoare, eliberată de către medicul de familie al candidatului sau de către unităţile sanitare abilitate cu cel mult 6 luni anterior derulării concursului;</w:t>
      </w:r>
    </w:p>
    <w:p w14:paraId="75AB2DB6" w14:textId="77777777" w:rsidR="00B756C2" w:rsidRPr="009F47D8" w:rsidRDefault="00B756C2" w:rsidP="00B756C2">
      <w:pPr>
        <w:pStyle w:val="Listparagraf"/>
        <w:numPr>
          <w:ilvl w:val="1"/>
          <w:numId w:val="6"/>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 xml:space="preserve">certificatul de integritate comportamentală din care să reiasă că nu s-au comis infracţiuni prevăzute la art. 1 alin. (2) din </w:t>
      </w:r>
      <w:hyperlink r:id="rId10" w:history="1">
        <w:r w:rsidRPr="009F47D8">
          <w:rPr>
            <w:rFonts w:ascii="Times New Roman" w:eastAsia="Times New Roman" w:hAnsi="Times New Roman" w:cs="Times New Roman"/>
            <w:sz w:val="24"/>
            <w:szCs w:val="24"/>
            <w:lang w:val="ro-RO"/>
          </w:rPr>
          <w:t>Legea nr. 118/2019</w:t>
        </w:r>
      </w:hyperlink>
      <w:r w:rsidRPr="009F47D8">
        <w:rPr>
          <w:rFonts w:ascii="Times New Roman" w:eastAsia="Times New Roman" w:hAnsi="Times New Roman" w:cs="Times New Roman"/>
          <w:sz w:val="24"/>
          <w:szCs w:val="24"/>
          <w:lang w:val="ro-RO"/>
        </w:rPr>
        <w:t xml:space="preserve"> privind Registrul naţional automatizat cu privire la persoanele care au comis infracţiuni sexuale, de exploatare a unor persoane sau asupra minorilor, precum şi pentru completarea </w:t>
      </w:r>
      <w:hyperlink r:id="rId11" w:history="1">
        <w:r w:rsidRPr="009F47D8">
          <w:rPr>
            <w:rFonts w:ascii="Times New Roman" w:eastAsia="Times New Roman" w:hAnsi="Times New Roman" w:cs="Times New Roman"/>
            <w:sz w:val="24"/>
            <w:szCs w:val="24"/>
            <w:lang w:val="ro-RO"/>
          </w:rPr>
          <w:t>Legii nr. 76/2008</w:t>
        </w:r>
      </w:hyperlink>
      <w:r w:rsidRPr="009F47D8">
        <w:rPr>
          <w:rFonts w:ascii="Times New Roman" w:eastAsia="Times New Roman" w:hAnsi="Times New Roman" w:cs="Times New Roman"/>
          <w:sz w:val="24"/>
          <w:szCs w:val="24"/>
          <w:lang w:val="ro-RO"/>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3058F36" w14:textId="77777777" w:rsidR="00B756C2" w:rsidRPr="009F47D8" w:rsidRDefault="00B756C2" w:rsidP="00B756C2">
      <w:pPr>
        <w:pStyle w:val="Listparagraf"/>
        <w:numPr>
          <w:ilvl w:val="1"/>
          <w:numId w:val="6"/>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curriculum vitae, model comun european.</w:t>
      </w:r>
    </w:p>
    <w:p w14:paraId="4753DA44" w14:textId="77777777" w:rsidR="00B756C2" w:rsidRPr="009F47D8" w:rsidRDefault="00B756C2" w:rsidP="00B756C2">
      <w:pPr>
        <w:numPr>
          <w:ilvl w:val="0"/>
          <w:numId w:val="8"/>
        </w:numPr>
        <w:shd w:val="clear" w:color="auto" w:fill="FFFFFF"/>
        <w:spacing w:after="0" w:line="240" w:lineRule="auto"/>
        <w:ind w:left="360"/>
        <w:rPr>
          <w:rFonts w:ascii="Times New Roman" w:eastAsia="Times New Roman" w:hAnsi="Times New Roman" w:cs="Times New Roman"/>
          <w:color w:val="444444"/>
          <w:sz w:val="24"/>
          <w:szCs w:val="24"/>
          <w:lang w:val="ro-RO"/>
        </w:rPr>
      </w:pPr>
      <w:r w:rsidRPr="009F47D8">
        <w:rPr>
          <w:rFonts w:ascii="Times New Roman" w:eastAsia="Times New Roman" w:hAnsi="Times New Roman" w:cs="Times New Roman"/>
          <w:color w:val="444444"/>
          <w:sz w:val="24"/>
          <w:szCs w:val="24"/>
          <w:lang w:val="ro-RO"/>
        </w:rPr>
        <w:t>Adeverinţa care atestă starea de sănătate conţine, în clar, numărul, data, numele emitentului şi calitatea acestuia, în formatul standard stabilit de Ministerul Sănătăţii.</w:t>
      </w:r>
    </w:p>
    <w:p w14:paraId="76E93FC3" w14:textId="77777777" w:rsidR="00B756C2" w:rsidRPr="009F47D8" w:rsidRDefault="00B756C2" w:rsidP="00B756C2">
      <w:pPr>
        <w:numPr>
          <w:ilvl w:val="0"/>
          <w:numId w:val="8"/>
        </w:numPr>
        <w:shd w:val="clear" w:color="auto" w:fill="FFFFFF"/>
        <w:spacing w:after="0" w:line="240" w:lineRule="auto"/>
        <w:ind w:left="360"/>
        <w:rPr>
          <w:rFonts w:ascii="Times New Roman" w:eastAsia="Times New Roman" w:hAnsi="Times New Roman" w:cs="Times New Roman"/>
          <w:color w:val="444444"/>
          <w:sz w:val="24"/>
          <w:szCs w:val="24"/>
          <w:lang w:val="ro-RO"/>
        </w:rPr>
      </w:pPr>
      <w:r w:rsidRPr="009F47D8">
        <w:rPr>
          <w:rFonts w:ascii="Times New Roman" w:eastAsia="Times New Roman" w:hAnsi="Times New Roman" w:cs="Times New Roman"/>
          <w:color w:val="444444"/>
          <w:sz w:val="24"/>
          <w:szCs w:val="24"/>
          <w:lang w:val="ro-RO"/>
        </w:rPr>
        <w:t>În cazul în care candidatul depune o declaraţie pe propria răspundere că nu are antecedente penale, în cazul în care este declarant admis la selecţia dosarelor, acesta are obligaţia de a complete dosarul de concurs cu originalul cazierului judiciar, cel mai târziu până la data desfăşurării primei probe a concursului.</w:t>
      </w:r>
    </w:p>
    <w:p w14:paraId="6D400C9B" w14:textId="77777777" w:rsidR="00B756C2" w:rsidRPr="009F47D8" w:rsidRDefault="00B756C2" w:rsidP="00B756C2">
      <w:pPr>
        <w:numPr>
          <w:ilvl w:val="0"/>
          <w:numId w:val="8"/>
        </w:numPr>
        <w:shd w:val="clear" w:color="auto" w:fill="FFFFFF"/>
        <w:spacing w:after="0" w:line="240" w:lineRule="auto"/>
        <w:ind w:left="360"/>
        <w:rPr>
          <w:rFonts w:ascii="Times New Roman" w:eastAsia="Times New Roman" w:hAnsi="Times New Roman" w:cs="Times New Roman"/>
          <w:color w:val="444444"/>
          <w:sz w:val="24"/>
          <w:szCs w:val="24"/>
          <w:lang w:val="ro-RO"/>
        </w:rPr>
      </w:pPr>
      <w:r w:rsidRPr="009F47D8">
        <w:rPr>
          <w:rFonts w:ascii="Times New Roman" w:eastAsia="Times New Roman" w:hAnsi="Times New Roman" w:cs="Times New Roman"/>
          <w:color w:val="444444"/>
          <w:sz w:val="24"/>
          <w:szCs w:val="24"/>
          <w:lang w:val="ro-RO"/>
        </w:rPr>
        <w:lastRenderedPageBreak/>
        <w:t>Copia actului de identitate, copiile documentelor de studii şi carnetul de muncă sau, după caz, adeverinţele care atestă vechimea în muncă, vor fi prezentate şi în original în vederea verificării conformităţii copiilor cu acestea.</w:t>
      </w:r>
    </w:p>
    <w:p w14:paraId="56D53813" w14:textId="77777777" w:rsidR="00B756C2" w:rsidRPr="009F47D8" w:rsidRDefault="00B756C2" w:rsidP="0044572B">
      <w:pPr>
        <w:shd w:val="clear" w:color="auto" w:fill="FFFFFF"/>
        <w:spacing w:after="0" w:line="276" w:lineRule="auto"/>
        <w:jc w:val="both"/>
        <w:rPr>
          <w:rFonts w:ascii="Times New Roman" w:eastAsia="Times New Roman" w:hAnsi="Times New Roman" w:cs="Times New Roman"/>
          <w:color w:val="444444"/>
          <w:sz w:val="24"/>
          <w:szCs w:val="24"/>
          <w:lang w:val="ro-RO"/>
        </w:rPr>
      </w:pPr>
    </w:p>
    <w:p w14:paraId="28AF33F6" w14:textId="20A4C76C" w:rsidR="00975E9C" w:rsidRPr="009F47D8" w:rsidRDefault="00975E9C" w:rsidP="009F231C">
      <w:pPr>
        <w:numPr>
          <w:ilvl w:val="0"/>
          <w:numId w:val="6"/>
        </w:numPr>
        <w:shd w:val="clear" w:color="auto" w:fill="FFFFFF"/>
        <w:spacing w:after="0" w:line="240" w:lineRule="auto"/>
        <w:ind w:left="360"/>
        <w:jc w:val="both"/>
        <w:rPr>
          <w:rFonts w:ascii="Times New Roman" w:eastAsia="Times New Roman" w:hAnsi="Times New Roman" w:cs="Times New Roman"/>
          <w:color w:val="444444"/>
          <w:sz w:val="24"/>
          <w:szCs w:val="24"/>
          <w:lang w:val="ro-RO"/>
        </w:rPr>
      </w:pPr>
      <w:r w:rsidRPr="00975E9C">
        <w:rPr>
          <w:rFonts w:ascii="Times New Roman" w:eastAsia="Times New Roman" w:hAnsi="Times New Roman" w:cs="Times New Roman"/>
          <w:b/>
          <w:color w:val="444444"/>
          <w:sz w:val="24"/>
          <w:szCs w:val="24"/>
          <w:lang w:val="ro-RO"/>
        </w:rPr>
        <w:t xml:space="preserve">Dosarele de înscriere la concurs se pot depune în </w:t>
      </w:r>
      <w:r w:rsidRPr="00500340">
        <w:rPr>
          <w:rFonts w:ascii="Times New Roman" w:eastAsia="Times New Roman" w:hAnsi="Times New Roman" w:cs="Times New Roman"/>
          <w:b/>
          <w:color w:val="444444"/>
          <w:sz w:val="24"/>
          <w:szCs w:val="24"/>
          <w:lang w:val="ro-RO"/>
        </w:rPr>
        <w:t>perioada </w:t>
      </w:r>
      <w:r w:rsidR="00351B53" w:rsidRPr="00500340">
        <w:rPr>
          <w:rFonts w:ascii="Times New Roman" w:eastAsia="Times New Roman" w:hAnsi="Times New Roman" w:cs="Times New Roman"/>
          <w:b/>
          <w:bCs/>
          <w:color w:val="444444"/>
          <w:sz w:val="24"/>
          <w:szCs w:val="24"/>
          <w:bdr w:val="none" w:sz="0" w:space="0" w:color="auto" w:frame="1"/>
          <w:lang w:val="ro-RO"/>
        </w:rPr>
        <w:t>1</w:t>
      </w:r>
      <w:r w:rsidR="00EE38AC">
        <w:rPr>
          <w:rFonts w:ascii="Times New Roman" w:eastAsia="Times New Roman" w:hAnsi="Times New Roman" w:cs="Times New Roman"/>
          <w:b/>
          <w:bCs/>
          <w:color w:val="444444"/>
          <w:sz w:val="24"/>
          <w:szCs w:val="24"/>
          <w:bdr w:val="none" w:sz="0" w:space="0" w:color="auto" w:frame="1"/>
          <w:lang w:val="ro-RO"/>
        </w:rPr>
        <w:t>1</w:t>
      </w:r>
      <w:r w:rsidR="00351B53" w:rsidRPr="00500340">
        <w:rPr>
          <w:rFonts w:ascii="Times New Roman" w:eastAsia="Times New Roman" w:hAnsi="Times New Roman" w:cs="Times New Roman"/>
          <w:b/>
          <w:bCs/>
          <w:color w:val="444444"/>
          <w:sz w:val="24"/>
          <w:szCs w:val="24"/>
          <w:bdr w:val="none" w:sz="0" w:space="0" w:color="auto" w:frame="1"/>
          <w:lang w:val="ro-RO"/>
        </w:rPr>
        <w:t>.11</w:t>
      </w:r>
      <w:r w:rsidR="00200D2E" w:rsidRPr="00500340">
        <w:rPr>
          <w:rFonts w:ascii="Times New Roman" w:eastAsia="Times New Roman" w:hAnsi="Times New Roman" w:cs="Times New Roman"/>
          <w:b/>
          <w:bCs/>
          <w:color w:val="444444"/>
          <w:sz w:val="24"/>
          <w:szCs w:val="24"/>
          <w:bdr w:val="none" w:sz="0" w:space="0" w:color="auto" w:frame="1"/>
          <w:lang w:val="ro-RO"/>
        </w:rPr>
        <w:t xml:space="preserve"> -2</w:t>
      </w:r>
      <w:r w:rsidR="00EE38AC">
        <w:rPr>
          <w:rFonts w:ascii="Times New Roman" w:eastAsia="Times New Roman" w:hAnsi="Times New Roman" w:cs="Times New Roman"/>
          <w:b/>
          <w:bCs/>
          <w:color w:val="444444"/>
          <w:sz w:val="24"/>
          <w:szCs w:val="24"/>
          <w:bdr w:val="none" w:sz="0" w:space="0" w:color="auto" w:frame="1"/>
          <w:lang w:val="ro-RO"/>
        </w:rPr>
        <w:t>5</w:t>
      </w:r>
      <w:r w:rsidR="00351B53" w:rsidRPr="00500340">
        <w:rPr>
          <w:rFonts w:ascii="Times New Roman" w:eastAsia="Times New Roman" w:hAnsi="Times New Roman" w:cs="Times New Roman"/>
          <w:b/>
          <w:bCs/>
          <w:color w:val="444444"/>
          <w:sz w:val="24"/>
          <w:szCs w:val="24"/>
          <w:bdr w:val="none" w:sz="0" w:space="0" w:color="auto" w:frame="1"/>
          <w:lang w:val="ro-RO"/>
        </w:rPr>
        <w:t>.11</w:t>
      </w:r>
      <w:r w:rsidR="00200D2E" w:rsidRPr="00500340">
        <w:rPr>
          <w:rFonts w:ascii="Times New Roman" w:eastAsia="Times New Roman" w:hAnsi="Times New Roman" w:cs="Times New Roman"/>
          <w:b/>
          <w:bCs/>
          <w:color w:val="444444"/>
          <w:sz w:val="24"/>
          <w:szCs w:val="24"/>
          <w:bdr w:val="none" w:sz="0" w:space="0" w:color="auto" w:frame="1"/>
          <w:lang w:val="ro-RO"/>
        </w:rPr>
        <w:t>.202</w:t>
      </w:r>
      <w:r w:rsidR="00500340" w:rsidRPr="00500340">
        <w:rPr>
          <w:rFonts w:ascii="Times New Roman" w:eastAsia="Times New Roman" w:hAnsi="Times New Roman" w:cs="Times New Roman"/>
          <w:b/>
          <w:bCs/>
          <w:color w:val="444444"/>
          <w:sz w:val="24"/>
          <w:szCs w:val="24"/>
          <w:bdr w:val="none" w:sz="0" w:space="0" w:color="auto" w:frame="1"/>
          <w:lang w:val="ro-RO"/>
        </w:rPr>
        <w:t>4</w:t>
      </w:r>
      <w:r w:rsidRPr="009F47D8">
        <w:rPr>
          <w:rFonts w:ascii="Times New Roman" w:eastAsia="Times New Roman" w:hAnsi="Times New Roman" w:cs="Times New Roman"/>
          <w:bCs/>
          <w:color w:val="444444"/>
          <w:sz w:val="24"/>
          <w:szCs w:val="24"/>
          <w:bdr w:val="none" w:sz="0" w:space="0" w:color="auto" w:frame="1"/>
          <w:lang w:val="ro-RO"/>
        </w:rPr>
        <w:t xml:space="preserve"> (</w:t>
      </w:r>
      <w:r w:rsidR="00E62FFF">
        <w:rPr>
          <w:rFonts w:ascii="Times New Roman" w:eastAsia="Times New Roman" w:hAnsi="Times New Roman" w:cs="Times New Roman"/>
          <w:color w:val="444444"/>
          <w:sz w:val="24"/>
          <w:szCs w:val="24"/>
          <w:lang w:val="ro-RO"/>
        </w:rPr>
        <w:t>în intervalul orar 12</w:t>
      </w:r>
      <w:r w:rsidRPr="009F47D8">
        <w:rPr>
          <w:rFonts w:ascii="Times New Roman" w:eastAsia="Times New Roman" w:hAnsi="Times New Roman" w:cs="Times New Roman"/>
          <w:color w:val="444444"/>
          <w:sz w:val="24"/>
          <w:szCs w:val="24"/>
          <w:lang w:val="ro-RO"/>
        </w:rPr>
        <w:t>,00 –</w:t>
      </w:r>
      <w:r w:rsidR="00E62FFF">
        <w:rPr>
          <w:rFonts w:ascii="Times New Roman" w:eastAsia="Times New Roman" w:hAnsi="Times New Roman" w:cs="Times New Roman"/>
          <w:color w:val="444444"/>
          <w:sz w:val="24"/>
          <w:szCs w:val="24"/>
          <w:lang w:val="ro-RO"/>
        </w:rPr>
        <w:t xml:space="preserve"> 14</w:t>
      </w:r>
      <w:r w:rsidR="009F231C">
        <w:rPr>
          <w:rFonts w:ascii="Times New Roman" w:eastAsia="Times New Roman" w:hAnsi="Times New Roman" w:cs="Times New Roman"/>
          <w:color w:val="444444"/>
          <w:sz w:val="24"/>
          <w:szCs w:val="24"/>
          <w:lang w:val="ro-RO"/>
        </w:rPr>
        <w:t xml:space="preserve">,00 )  la secretariatul </w:t>
      </w:r>
      <w:r w:rsidR="009F231C">
        <w:rPr>
          <w:rFonts w:ascii="Times New Roman" w:eastAsia="Times New Roman" w:hAnsi="Times New Roman" w:cs="Times New Roman"/>
          <w:b/>
          <w:bCs/>
          <w:color w:val="444444"/>
          <w:sz w:val="24"/>
          <w:szCs w:val="24"/>
          <w:bdr w:val="none" w:sz="0" w:space="0" w:color="auto" w:frame="1"/>
          <w:lang w:val="ro-RO"/>
        </w:rPr>
        <w:t xml:space="preserve">Școlii Gimnaziale Nr.13 </w:t>
      </w:r>
      <w:r w:rsidR="009F231C" w:rsidRPr="00436B39">
        <w:rPr>
          <w:rFonts w:ascii="Times New Roman" w:eastAsia="Times New Roman" w:hAnsi="Times New Roman" w:cs="Times New Roman"/>
          <w:b/>
          <w:bCs/>
          <w:color w:val="444444"/>
          <w:sz w:val="24"/>
          <w:szCs w:val="24"/>
          <w:bdr w:val="none" w:sz="0" w:space="0" w:color="auto" w:frame="1"/>
          <w:lang w:val="ro-RO"/>
        </w:rPr>
        <w:t>Timișoara</w:t>
      </w:r>
      <w:r w:rsidR="00E62FFF">
        <w:rPr>
          <w:rFonts w:ascii="Times New Roman" w:eastAsia="Times New Roman" w:hAnsi="Times New Roman" w:cs="Times New Roman"/>
          <w:b/>
          <w:bCs/>
          <w:color w:val="444444"/>
          <w:sz w:val="24"/>
          <w:szCs w:val="24"/>
          <w:bdr w:val="none" w:sz="0" w:space="0" w:color="auto" w:frame="1"/>
          <w:lang w:val="ro-RO"/>
        </w:rPr>
        <w:t>,str.Gavril Musicescu nr.14,Timișoara.</w:t>
      </w:r>
    </w:p>
    <w:p w14:paraId="57E18841" w14:textId="77777777" w:rsidR="0044572B" w:rsidRPr="009F47D8" w:rsidRDefault="0044572B" w:rsidP="0044572B">
      <w:pPr>
        <w:shd w:val="clear" w:color="auto" w:fill="FFFFFF"/>
        <w:spacing w:after="0" w:line="240" w:lineRule="auto"/>
        <w:rPr>
          <w:rFonts w:ascii="Times New Roman" w:eastAsia="Times New Roman" w:hAnsi="Times New Roman" w:cs="Times New Roman"/>
          <w:color w:val="444444"/>
          <w:sz w:val="24"/>
          <w:szCs w:val="24"/>
          <w:lang w:val="ro-RO"/>
        </w:rPr>
      </w:pPr>
    </w:p>
    <w:p w14:paraId="02350440" w14:textId="51BF1DFA" w:rsidR="0044572B" w:rsidRPr="00B756C2" w:rsidRDefault="0044572B" w:rsidP="00B756C2">
      <w:pPr>
        <w:pStyle w:val="Listparagraf"/>
        <w:numPr>
          <w:ilvl w:val="0"/>
          <w:numId w:val="18"/>
        </w:numPr>
        <w:shd w:val="clear" w:color="auto" w:fill="FFFFFF"/>
        <w:spacing w:after="0" w:line="240" w:lineRule="auto"/>
        <w:rPr>
          <w:rFonts w:ascii="Times New Roman" w:eastAsia="Times New Roman" w:hAnsi="Times New Roman" w:cs="Times New Roman"/>
          <w:b/>
          <w:bCs/>
          <w:color w:val="444444"/>
          <w:sz w:val="24"/>
          <w:szCs w:val="24"/>
          <w:bdr w:val="none" w:sz="0" w:space="0" w:color="auto" w:frame="1"/>
          <w:lang w:val="ro-RO"/>
        </w:rPr>
      </w:pPr>
      <w:r w:rsidRPr="00B756C2">
        <w:rPr>
          <w:rFonts w:ascii="Times New Roman" w:eastAsia="Times New Roman" w:hAnsi="Times New Roman" w:cs="Times New Roman"/>
          <w:b/>
          <w:bCs/>
          <w:color w:val="444444"/>
          <w:sz w:val="24"/>
          <w:szCs w:val="24"/>
          <w:bdr w:val="none" w:sz="0" w:space="0" w:color="auto" w:frame="1"/>
          <w:lang w:val="ro-RO"/>
        </w:rPr>
        <w:t>CONDIŢII GENERALE DE PARTICIPARE la concurs:</w:t>
      </w:r>
    </w:p>
    <w:p w14:paraId="6C28820A" w14:textId="77777777" w:rsidR="009F47D8" w:rsidRPr="009F47D8" w:rsidRDefault="009F47D8" w:rsidP="009F47D8">
      <w:pPr>
        <w:pStyle w:val="Listparagraf"/>
        <w:numPr>
          <w:ilvl w:val="0"/>
          <w:numId w:val="14"/>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 xml:space="preserve"> are cetăţenia română sau cetăţenia unui alt stat membru al Uniunii Europene, a unui stat parte la      </w:t>
      </w:r>
      <w:hyperlink r:id="rId12" w:history="1">
        <w:r w:rsidRPr="009F47D8">
          <w:rPr>
            <w:rFonts w:ascii="Times New Roman" w:eastAsia="Times New Roman" w:hAnsi="Times New Roman" w:cs="Times New Roman"/>
            <w:sz w:val="24"/>
            <w:szCs w:val="24"/>
            <w:lang w:val="ro-RO"/>
          </w:rPr>
          <w:t>Acordul</w:t>
        </w:r>
      </w:hyperlink>
      <w:r w:rsidRPr="009F47D8">
        <w:rPr>
          <w:rFonts w:ascii="Times New Roman" w:eastAsia="Times New Roman" w:hAnsi="Times New Roman" w:cs="Times New Roman"/>
          <w:sz w:val="24"/>
          <w:szCs w:val="24"/>
          <w:lang w:val="ro-RO"/>
        </w:rPr>
        <w:t xml:space="preserve"> privind Spaţiul Economic European (SEE) sau cetăţenia Confederaţiei Elveţiene;</w:t>
      </w:r>
    </w:p>
    <w:p w14:paraId="0CCD8890" w14:textId="77777777" w:rsidR="009F47D8" w:rsidRPr="009F47D8" w:rsidRDefault="009F47D8" w:rsidP="009F47D8">
      <w:pPr>
        <w:pStyle w:val="Listparagraf"/>
        <w:numPr>
          <w:ilvl w:val="0"/>
          <w:numId w:val="14"/>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cunoaşte limba română, scris şi vorbit;</w:t>
      </w:r>
    </w:p>
    <w:p w14:paraId="79BB7F99" w14:textId="77777777" w:rsidR="009F47D8" w:rsidRPr="009F47D8" w:rsidRDefault="009F47D8" w:rsidP="009F47D8">
      <w:pPr>
        <w:pStyle w:val="Listparagraf"/>
        <w:numPr>
          <w:ilvl w:val="0"/>
          <w:numId w:val="14"/>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 xml:space="preserve">are capacitate de muncă în conformitate cu prevederile </w:t>
      </w:r>
      <w:hyperlink r:id="rId13" w:history="1">
        <w:r w:rsidRPr="009F47D8">
          <w:rPr>
            <w:rFonts w:ascii="Times New Roman" w:eastAsia="Times New Roman" w:hAnsi="Times New Roman" w:cs="Times New Roman"/>
            <w:sz w:val="24"/>
            <w:szCs w:val="24"/>
            <w:lang w:val="ro-RO"/>
          </w:rPr>
          <w:t>Legii nr. 53/2003</w:t>
        </w:r>
      </w:hyperlink>
      <w:r w:rsidRPr="009F47D8">
        <w:rPr>
          <w:rFonts w:ascii="Times New Roman" w:eastAsia="Times New Roman" w:hAnsi="Times New Roman" w:cs="Times New Roman"/>
          <w:sz w:val="24"/>
          <w:szCs w:val="24"/>
          <w:lang w:val="ro-RO"/>
        </w:rPr>
        <w:t xml:space="preserve"> - Codul muncii, republicată,   cu modificările şi completările ulterioare;</w:t>
      </w:r>
    </w:p>
    <w:p w14:paraId="6D4A9F08" w14:textId="77777777" w:rsidR="00436B39" w:rsidRDefault="009F47D8" w:rsidP="009F47D8">
      <w:pPr>
        <w:pStyle w:val="Listparagraf"/>
        <w:numPr>
          <w:ilvl w:val="0"/>
          <w:numId w:val="14"/>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are o stare de sănătate corespunzătoare postului pentru care candidează, atestată pe baza adeverinţei medicale eliberate de medicul de familie sau de unităţile sanitare abilitate</w:t>
      </w:r>
      <w:r w:rsidR="00436B39">
        <w:rPr>
          <w:rFonts w:ascii="Times New Roman" w:eastAsia="Times New Roman" w:hAnsi="Times New Roman" w:cs="Times New Roman"/>
          <w:sz w:val="24"/>
          <w:szCs w:val="24"/>
          <w:lang w:val="ro-RO"/>
        </w:rPr>
        <w:t>.</w:t>
      </w:r>
    </w:p>
    <w:p w14:paraId="6731E7AE" w14:textId="399A3E09" w:rsidR="009F47D8" w:rsidRPr="009F47D8" w:rsidRDefault="009F47D8" w:rsidP="009F47D8">
      <w:pPr>
        <w:pStyle w:val="Listparagraf"/>
        <w:numPr>
          <w:ilvl w:val="0"/>
          <w:numId w:val="14"/>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 xml:space="preserve"> îndeplineşte condiţiile de studii, de vechime în specialitate şi, după caz, alte condiţii specifice potrivit cerinţelor postului scos la concurs;</w:t>
      </w:r>
    </w:p>
    <w:p w14:paraId="0D7E934A" w14:textId="77777777" w:rsidR="009F47D8" w:rsidRPr="009F47D8" w:rsidRDefault="009F47D8" w:rsidP="009F47D8">
      <w:pPr>
        <w:pStyle w:val="Listparagraf"/>
        <w:numPr>
          <w:ilvl w:val="0"/>
          <w:numId w:val="14"/>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5FB665AE" w14:textId="77777777" w:rsidR="009F47D8" w:rsidRPr="009F47D8" w:rsidRDefault="009F47D8" w:rsidP="009F47D8">
      <w:pPr>
        <w:pStyle w:val="Listparagraf"/>
        <w:numPr>
          <w:ilvl w:val="0"/>
          <w:numId w:val="14"/>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6876A8F" w14:textId="3DA94CE3" w:rsidR="009F47D8" w:rsidRDefault="009F47D8" w:rsidP="009F47D8">
      <w:pPr>
        <w:pStyle w:val="Listparagraf"/>
        <w:numPr>
          <w:ilvl w:val="0"/>
          <w:numId w:val="14"/>
        </w:numPr>
        <w:spacing w:beforeLines="60" w:before="144" w:afterLines="60" w:after="144" w:line="240" w:lineRule="auto"/>
        <w:jc w:val="both"/>
        <w:rPr>
          <w:rFonts w:ascii="Times New Roman" w:eastAsia="Times New Roman" w:hAnsi="Times New Roman" w:cs="Times New Roman"/>
          <w:sz w:val="24"/>
          <w:szCs w:val="24"/>
          <w:lang w:val="ro-RO"/>
        </w:rPr>
      </w:pPr>
      <w:r w:rsidRPr="009F47D8">
        <w:rPr>
          <w:rFonts w:ascii="Times New Roman" w:eastAsia="Times New Roman" w:hAnsi="Times New Roman" w:cs="Times New Roman"/>
          <w:sz w:val="24"/>
          <w:szCs w:val="24"/>
          <w:lang w:val="ro-RO"/>
        </w:rPr>
        <w:t xml:space="preserve">nu a comis infracţiunile prevăzute la art. 1 alin. (2) din </w:t>
      </w:r>
      <w:hyperlink r:id="rId14" w:history="1">
        <w:r w:rsidRPr="009F47D8">
          <w:rPr>
            <w:rFonts w:ascii="Times New Roman" w:eastAsia="Times New Roman" w:hAnsi="Times New Roman" w:cs="Times New Roman"/>
            <w:sz w:val="24"/>
            <w:szCs w:val="24"/>
            <w:lang w:val="ro-RO"/>
          </w:rPr>
          <w:t>Legea nr. 118/2019</w:t>
        </w:r>
      </w:hyperlink>
      <w:r w:rsidRPr="009F47D8">
        <w:rPr>
          <w:rFonts w:ascii="Times New Roman" w:eastAsia="Times New Roman" w:hAnsi="Times New Roman" w:cs="Times New Roman"/>
          <w:sz w:val="24"/>
          <w:szCs w:val="24"/>
          <w:lang w:val="ro-RO"/>
        </w:rPr>
        <w:t xml:space="preserve"> privind Registrul naţional automatizat cu privire la persoanele care au comis infracţiuni sexuale, de exploatare a unor persoane sau asupra minorilor, precum şi pentru completarea </w:t>
      </w:r>
      <w:hyperlink r:id="rId15" w:history="1">
        <w:r w:rsidRPr="009F47D8">
          <w:rPr>
            <w:rFonts w:ascii="Times New Roman" w:eastAsia="Times New Roman" w:hAnsi="Times New Roman" w:cs="Times New Roman"/>
            <w:sz w:val="24"/>
            <w:szCs w:val="24"/>
            <w:lang w:val="ro-RO"/>
          </w:rPr>
          <w:t>Legii nr. 76/2008</w:t>
        </w:r>
      </w:hyperlink>
      <w:r w:rsidRPr="009F47D8">
        <w:rPr>
          <w:rFonts w:ascii="Times New Roman" w:eastAsia="Times New Roman" w:hAnsi="Times New Roman" w:cs="Times New Roman"/>
          <w:sz w:val="24"/>
          <w:szCs w:val="24"/>
          <w:lang w:val="ro-RO"/>
        </w:rPr>
        <w:t xml:space="preserve"> privind organizarea şi funcţionarea Sistemului Naţional de Date Genetice Judiciare, cu modificările ulterioare. </w:t>
      </w:r>
    </w:p>
    <w:p w14:paraId="4312C15A" w14:textId="77777777" w:rsidR="00B756C2" w:rsidRPr="009F47D8" w:rsidRDefault="00B756C2" w:rsidP="00975E9C">
      <w:pPr>
        <w:shd w:val="clear" w:color="auto" w:fill="FFFFFF"/>
        <w:spacing w:after="0" w:line="240" w:lineRule="auto"/>
        <w:rPr>
          <w:rFonts w:ascii="Times New Roman" w:eastAsia="Times New Roman" w:hAnsi="Times New Roman" w:cs="Times New Roman"/>
          <w:color w:val="444444"/>
          <w:sz w:val="24"/>
          <w:szCs w:val="24"/>
          <w:lang w:val="ro-RO"/>
        </w:rPr>
      </w:pPr>
    </w:p>
    <w:p w14:paraId="6ADE3983" w14:textId="469E7CE5" w:rsidR="00B756C2" w:rsidRPr="000C67B2" w:rsidRDefault="0044572B" w:rsidP="00B756C2">
      <w:pPr>
        <w:pStyle w:val="Listparagraf"/>
        <w:numPr>
          <w:ilvl w:val="0"/>
          <w:numId w:val="18"/>
        </w:numPr>
        <w:shd w:val="clear" w:color="auto" w:fill="FFFFFF"/>
        <w:spacing w:after="0" w:line="240" w:lineRule="auto"/>
        <w:rPr>
          <w:rFonts w:ascii="Times New Roman" w:eastAsia="Times New Roman" w:hAnsi="Times New Roman" w:cs="Times New Roman"/>
          <w:b/>
          <w:bCs/>
          <w:color w:val="444444"/>
          <w:bdr w:val="none" w:sz="0" w:space="0" w:color="auto" w:frame="1"/>
          <w:lang w:val="ro-RO"/>
        </w:rPr>
      </w:pPr>
      <w:bookmarkStart w:id="1" w:name="_Hlk16577814"/>
      <w:r w:rsidRPr="000C67B2">
        <w:rPr>
          <w:rFonts w:ascii="Times New Roman" w:eastAsia="Times New Roman" w:hAnsi="Times New Roman" w:cs="Times New Roman"/>
          <w:b/>
          <w:bCs/>
          <w:color w:val="444444"/>
          <w:bdr w:val="none" w:sz="0" w:space="0" w:color="auto" w:frame="1"/>
          <w:lang w:val="ro-RO"/>
        </w:rPr>
        <w:t>CONDIŢII SPECIFICE DE PARTICIPARE LA CONCURS:</w:t>
      </w:r>
    </w:p>
    <w:p w14:paraId="7DFC4642" w14:textId="77777777" w:rsidR="0044572B" w:rsidRPr="009F47D8" w:rsidRDefault="0044572B" w:rsidP="0044572B">
      <w:pPr>
        <w:shd w:val="clear" w:color="auto" w:fill="FFFFFF"/>
        <w:spacing w:after="0" w:line="240" w:lineRule="auto"/>
        <w:rPr>
          <w:rFonts w:ascii="Times New Roman" w:eastAsia="Times New Roman" w:hAnsi="Times New Roman" w:cs="Times New Roman"/>
          <w:color w:val="444444"/>
          <w:sz w:val="24"/>
          <w:szCs w:val="24"/>
          <w:lang w:val="ro-RO"/>
        </w:rPr>
      </w:pPr>
    </w:p>
    <w:p w14:paraId="52204E49" w14:textId="636924FD" w:rsidR="0044572B" w:rsidRPr="009F47D8" w:rsidRDefault="0044572B" w:rsidP="0044572B">
      <w:pPr>
        <w:shd w:val="clear" w:color="auto" w:fill="FFFFFF"/>
        <w:spacing w:after="240" w:line="240" w:lineRule="auto"/>
        <w:rPr>
          <w:rFonts w:ascii="Times New Roman" w:eastAsia="Times New Roman" w:hAnsi="Times New Roman" w:cs="Times New Roman"/>
          <w:color w:val="444444"/>
          <w:sz w:val="24"/>
          <w:szCs w:val="24"/>
          <w:lang w:val="ro-RO"/>
        </w:rPr>
      </w:pPr>
      <w:r w:rsidRPr="009F47D8">
        <w:rPr>
          <w:rFonts w:ascii="Times New Roman" w:eastAsia="Times New Roman" w:hAnsi="Times New Roman" w:cs="Times New Roman"/>
          <w:color w:val="444444"/>
          <w:sz w:val="24"/>
          <w:szCs w:val="24"/>
          <w:lang w:val="ro-RO"/>
        </w:rPr>
        <w:t xml:space="preserve">Pentru ocuparea funcţiei de  </w:t>
      </w:r>
      <w:r w:rsidR="00200D2E">
        <w:rPr>
          <w:rFonts w:ascii="Times New Roman" w:eastAsia="Times New Roman" w:hAnsi="Times New Roman" w:cs="Times New Roman"/>
          <w:color w:val="444444"/>
          <w:sz w:val="24"/>
          <w:szCs w:val="24"/>
          <w:lang w:val="ro-RO"/>
        </w:rPr>
        <w:t>SECRETAR</w:t>
      </w:r>
      <w:r w:rsidR="003E5A1D">
        <w:rPr>
          <w:rFonts w:ascii="Times New Roman" w:eastAsia="Times New Roman" w:hAnsi="Times New Roman" w:cs="Times New Roman"/>
          <w:color w:val="444444"/>
          <w:sz w:val="24"/>
          <w:szCs w:val="24"/>
          <w:lang w:val="ro-RO"/>
        </w:rPr>
        <w:t xml:space="preserve"> ȘEF</w:t>
      </w:r>
      <w:r w:rsidR="00F65AC8">
        <w:rPr>
          <w:rFonts w:ascii="Times New Roman" w:eastAsia="Times New Roman" w:hAnsi="Times New Roman" w:cs="Times New Roman"/>
          <w:color w:val="444444"/>
          <w:sz w:val="24"/>
          <w:szCs w:val="24"/>
          <w:lang w:val="ro-RO"/>
        </w:rPr>
        <w:t xml:space="preserve"> </w:t>
      </w:r>
      <w:r w:rsidRPr="009F47D8">
        <w:rPr>
          <w:rFonts w:ascii="Times New Roman" w:eastAsia="Times New Roman" w:hAnsi="Times New Roman" w:cs="Times New Roman"/>
          <w:color w:val="444444"/>
          <w:sz w:val="24"/>
          <w:szCs w:val="24"/>
          <w:lang w:val="ro-RO"/>
        </w:rPr>
        <w:t xml:space="preserve"> trebuie îndeplinite următoarele condiții minimale:</w:t>
      </w:r>
    </w:p>
    <w:bookmarkEnd w:id="1"/>
    <w:p w14:paraId="4F82CEAA" w14:textId="3CF4AD0D" w:rsidR="009F1EA5" w:rsidRPr="009F47D8" w:rsidRDefault="00035A9F" w:rsidP="009F1EA5">
      <w:pPr>
        <w:numPr>
          <w:ilvl w:val="0"/>
          <w:numId w:val="3"/>
        </w:numPr>
        <w:shd w:val="clear" w:color="auto" w:fill="FFFFFF"/>
        <w:spacing w:after="0" w:line="240" w:lineRule="auto"/>
        <w:ind w:left="600" w:firstLine="0"/>
        <w:rPr>
          <w:rFonts w:ascii="Times New Roman" w:eastAsia="Times New Roman" w:hAnsi="Times New Roman" w:cs="Times New Roman"/>
          <w:color w:val="444444"/>
          <w:sz w:val="24"/>
          <w:szCs w:val="24"/>
          <w:lang w:val="ro-RO"/>
        </w:rPr>
      </w:pPr>
      <w:r w:rsidRPr="009F47D8">
        <w:rPr>
          <w:rFonts w:ascii="Times New Roman" w:eastAsia="Times New Roman" w:hAnsi="Times New Roman" w:cs="Times New Roman"/>
          <w:color w:val="444444"/>
          <w:sz w:val="24"/>
          <w:szCs w:val="24"/>
          <w:lang w:val="ro-RO"/>
        </w:rPr>
        <w:t>S</w:t>
      </w:r>
      <w:r w:rsidR="009F1EA5" w:rsidRPr="009F47D8">
        <w:rPr>
          <w:rFonts w:ascii="Times New Roman" w:eastAsia="Times New Roman" w:hAnsi="Times New Roman" w:cs="Times New Roman"/>
          <w:color w:val="444444"/>
          <w:sz w:val="24"/>
          <w:szCs w:val="24"/>
          <w:lang w:val="ro-RO"/>
        </w:rPr>
        <w:t>tudii</w:t>
      </w:r>
      <w:r>
        <w:rPr>
          <w:rFonts w:ascii="Times New Roman" w:eastAsia="Times New Roman" w:hAnsi="Times New Roman" w:cs="Times New Roman"/>
          <w:color w:val="444444"/>
          <w:sz w:val="24"/>
          <w:szCs w:val="24"/>
          <w:lang w:val="ro-RO"/>
        </w:rPr>
        <w:t xml:space="preserve"> </w:t>
      </w:r>
      <w:r w:rsidR="00364D5B">
        <w:rPr>
          <w:rFonts w:ascii="Times New Roman" w:eastAsia="Times New Roman" w:hAnsi="Times New Roman" w:cs="Times New Roman"/>
          <w:color w:val="444444"/>
          <w:sz w:val="24"/>
          <w:szCs w:val="24"/>
          <w:lang w:val="ro-RO"/>
        </w:rPr>
        <w:t>de licență</w:t>
      </w:r>
      <w:r w:rsidR="009F1EA5" w:rsidRPr="009F47D8">
        <w:rPr>
          <w:rFonts w:ascii="Times New Roman" w:eastAsia="Times New Roman" w:hAnsi="Times New Roman" w:cs="Times New Roman"/>
          <w:color w:val="444444"/>
          <w:sz w:val="24"/>
          <w:szCs w:val="24"/>
          <w:lang w:val="ro-RO"/>
        </w:rPr>
        <w:t>;</w:t>
      </w:r>
    </w:p>
    <w:p w14:paraId="032F95B8" w14:textId="77777777" w:rsidR="000B29F1" w:rsidRPr="009F47D8" w:rsidRDefault="000B29F1" w:rsidP="000B29F1">
      <w:pPr>
        <w:shd w:val="clear" w:color="auto" w:fill="FFFFFF"/>
        <w:spacing w:after="0" w:line="240" w:lineRule="auto"/>
        <w:ind w:left="600"/>
        <w:rPr>
          <w:rFonts w:ascii="Times New Roman" w:eastAsia="Times New Roman" w:hAnsi="Times New Roman" w:cs="Times New Roman"/>
          <w:color w:val="444444"/>
          <w:sz w:val="24"/>
          <w:szCs w:val="24"/>
          <w:lang w:val="ro-RO"/>
        </w:rPr>
      </w:pPr>
    </w:p>
    <w:p w14:paraId="59C2DF64" w14:textId="77777777" w:rsidR="00200D2E" w:rsidRPr="00DD0236" w:rsidRDefault="00200D2E" w:rsidP="00200D2E">
      <w:pPr>
        <w:pStyle w:val="NormalWeb"/>
        <w:shd w:val="clear" w:color="auto" w:fill="FFFFFF"/>
        <w:spacing w:before="0" w:beforeAutospacing="0" w:after="0" w:afterAutospacing="0"/>
        <w:rPr>
          <w:rStyle w:val="Robust"/>
          <w:color w:val="444444"/>
          <w:bdr w:val="none" w:sz="0" w:space="0" w:color="auto" w:frame="1"/>
          <w:lang w:val="ro-RO"/>
        </w:rPr>
      </w:pPr>
      <w:r w:rsidRPr="00DD0236">
        <w:rPr>
          <w:rStyle w:val="Robust"/>
          <w:color w:val="444444"/>
          <w:bdr w:val="none" w:sz="0" w:space="0" w:color="auto" w:frame="1"/>
          <w:lang w:val="ro-RO"/>
        </w:rPr>
        <w:t>TEMATICĂ ŞI BIBLIOGRAFIE</w:t>
      </w:r>
    </w:p>
    <w:p w14:paraId="5266B7F6" w14:textId="77777777" w:rsidR="00200D2E" w:rsidRPr="00DD0236" w:rsidRDefault="00200D2E" w:rsidP="00200D2E">
      <w:pPr>
        <w:shd w:val="clear" w:color="auto" w:fill="FFFFFF"/>
        <w:spacing w:after="0" w:line="240" w:lineRule="auto"/>
        <w:textAlignment w:val="baseline"/>
        <w:rPr>
          <w:rFonts w:ascii="Times New Roman" w:eastAsia="Times New Roman" w:hAnsi="Times New Roman" w:cs="Times New Roman"/>
          <w:color w:val="949494"/>
          <w:sz w:val="24"/>
          <w:szCs w:val="24"/>
          <w:lang w:val="ro-RO"/>
        </w:rPr>
      </w:pPr>
      <w:r w:rsidRPr="00DD0236">
        <w:rPr>
          <w:rFonts w:ascii="Times New Roman" w:eastAsia="Times New Roman" w:hAnsi="Times New Roman" w:cs="Times New Roman"/>
          <w:b/>
          <w:bCs/>
          <w:color w:val="000000"/>
          <w:sz w:val="24"/>
          <w:szCs w:val="24"/>
          <w:bdr w:val="none" w:sz="0" w:space="0" w:color="auto" w:frame="1"/>
          <w:lang w:val="ro-RO"/>
        </w:rPr>
        <w:t>Bibliografie :</w:t>
      </w:r>
    </w:p>
    <w:p w14:paraId="49AC374D" w14:textId="4ECE038B" w:rsidR="00200D2E" w:rsidRPr="00DD0236" w:rsidRDefault="00200D2E" w:rsidP="00200D2E">
      <w:pPr>
        <w:spacing w:line="240" w:lineRule="auto"/>
        <w:jc w:val="both"/>
        <w:rPr>
          <w:rFonts w:ascii="Times New Roman" w:eastAsia="Calibri" w:hAnsi="Times New Roman" w:cs="Times New Roman"/>
          <w:sz w:val="24"/>
          <w:szCs w:val="24"/>
          <w:lang w:val="ro-RO"/>
        </w:rPr>
      </w:pPr>
      <w:r w:rsidRPr="00DD0236">
        <w:rPr>
          <w:rFonts w:ascii="Times New Roman" w:eastAsia="Calibri" w:hAnsi="Times New Roman" w:cs="Times New Roman"/>
          <w:sz w:val="24"/>
          <w:szCs w:val="24"/>
          <w:lang w:val="ro-RO"/>
        </w:rPr>
        <w:t xml:space="preserve">Legea </w:t>
      </w:r>
      <w:r w:rsidR="003E5A1D">
        <w:rPr>
          <w:rFonts w:ascii="Times New Roman" w:eastAsia="Calibri" w:hAnsi="Times New Roman" w:cs="Times New Roman"/>
          <w:sz w:val="24"/>
          <w:szCs w:val="24"/>
          <w:lang w:val="ro-RO"/>
        </w:rPr>
        <w:t>198/2023 – Legea învățământului preuniversitar</w:t>
      </w:r>
      <w:r w:rsidRPr="00DD0236">
        <w:rPr>
          <w:rFonts w:ascii="Times New Roman" w:eastAsia="Calibri" w:hAnsi="Times New Roman" w:cs="Times New Roman"/>
          <w:sz w:val="24"/>
          <w:szCs w:val="24"/>
          <w:lang w:val="ro-RO"/>
        </w:rPr>
        <w:t>, cu modificările și completările ulterioare;</w:t>
      </w:r>
    </w:p>
    <w:p w14:paraId="6ED26421" w14:textId="361DF7C9" w:rsidR="00200D2E" w:rsidRPr="00DD0236" w:rsidRDefault="00200D2E" w:rsidP="00200D2E">
      <w:pPr>
        <w:spacing w:line="240" w:lineRule="auto"/>
        <w:jc w:val="both"/>
        <w:rPr>
          <w:rFonts w:ascii="Times New Roman" w:eastAsia="Calibri" w:hAnsi="Times New Roman" w:cs="Times New Roman"/>
          <w:sz w:val="24"/>
          <w:szCs w:val="24"/>
          <w:lang w:val="ro-RO"/>
        </w:rPr>
      </w:pPr>
      <w:r w:rsidRPr="00DD0236">
        <w:rPr>
          <w:rFonts w:ascii="Times New Roman" w:eastAsia="Calibri" w:hAnsi="Times New Roman" w:cs="Times New Roman"/>
          <w:sz w:val="24"/>
          <w:szCs w:val="24"/>
          <w:lang w:val="ro-RO"/>
        </w:rPr>
        <w:t xml:space="preserve">ORDIN Nr. </w:t>
      </w:r>
      <w:r w:rsidR="000B29F1">
        <w:rPr>
          <w:rFonts w:ascii="Times New Roman" w:eastAsia="Calibri" w:hAnsi="Times New Roman" w:cs="Times New Roman"/>
          <w:sz w:val="24"/>
          <w:szCs w:val="24"/>
          <w:lang w:val="ro-RO"/>
        </w:rPr>
        <w:t>3844/2016</w:t>
      </w:r>
      <w:r w:rsidRPr="00DD0236">
        <w:rPr>
          <w:rFonts w:ascii="Times New Roman" w:eastAsia="Calibri" w:hAnsi="Times New Roman" w:cs="Times New Roman"/>
          <w:sz w:val="24"/>
          <w:szCs w:val="24"/>
          <w:lang w:val="ro-RO"/>
        </w:rPr>
        <w:t xml:space="preserve"> pentru aprobarea Regulamentului privind regimul actelor de studii şi al documentelor şcolare gestionate de unităţile de învăţământ preuniversitar, actualizat la zi;</w:t>
      </w:r>
    </w:p>
    <w:p w14:paraId="18583A0E" w14:textId="77777777" w:rsidR="00200D2E" w:rsidRPr="00DD0236" w:rsidRDefault="00200D2E" w:rsidP="00200D2E">
      <w:pPr>
        <w:spacing w:line="240" w:lineRule="auto"/>
        <w:jc w:val="both"/>
        <w:rPr>
          <w:rFonts w:ascii="Times New Roman" w:eastAsia="Calibri" w:hAnsi="Times New Roman" w:cs="Times New Roman"/>
          <w:sz w:val="24"/>
          <w:szCs w:val="24"/>
          <w:lang w:val="ro-RO"/>
        </w:rPr>
      </w:pPr>
      <w:r w:rsidRPr="00DD0236">
        <w:rPr>
          <w:rFonts w:ascii="Times New Roman" w:eastAsia="Calibri" w:hAnsi="Times New Roman" w:cs="Times New Roman"/>
          <w:sz w:val="24"/>
          <w:szCs w:val="24"/>
          <w:lang w:val="ro-RO"/>
        </w:rPr>
        <w:t>OMEN 6143/2011 - Metodologiei de evaluare anuală a activităţii personalului didactic şi didactic auxiliar, modificat prin ordine de ministru succesive, actualizat la zi;</w:t>
      </w:r>
    </w:p>
    <w:p w14:paraId="0BB7EC80" w14:textId="04E12B14" w:rsidR="00200D2E" w:rsidRPr="000B29F1" w:rsidRDefault="000B29F1" w:rsidP="00200D2E">
      <w:pPr>
        <w:spacing w:line="240" w:lineRule="auto"/>
        <w:jc w:val="both"/>
        <w:rPr>
          <w:rFonts w:ascii="Times New Roman" w:eastAsia="Calibri" w:hAnsi="Times New Roman" w:cs="Times New Roman"/>
          <w:lang w:val="ro-RO"/>
        </w:rPr>
      </w:pPr>
      <w:r w:rsidRPr="000B29F1">
        <w:rPr>
          <w:rFonts w:ascii="Times New Roman" w:eastAsia="Calibri" w:hAnsi="Times New Roman" w:cs="Times New Roman"/>
          <w:lang w:val="ro-RO"/>
        </w:rPr>
        <w:t>H</w:t>
      </w:r>
      <w:r w:rsidRPr="000B29F1">
        <w:rPr>
          <w:rStyle w:val="sden"/>
          <w:rFonts w:ascii="Times New Roman" w:hAnsi="Times New Roman" w:cs="Times New Roman"/>
          <w:bCs/>
          <w:bdr w:val="none" w:sz="0" w:space="0" w:color="auto" w:frame="1"/>
          <w:shd w:val="clear" w:color="auto" w:fill="FFFFFF"/>
          <w:lang w:val="ro-RO"/>
        </w:rPr>
        <w:t>OTĂRÂRE nr. 1.336 din 28 octombrie 2022</w:t>
      </w:r>
      <w:r w:rsidR="00C153D3">
        <w:rPr>
          <w:rStyle w:val="sden"/>
          <w:rFonts w:ascii="Times New Roman" w:hAnsi="Times New Roman" w:cs="Times New Roman"/>
          <w:bCs/>
          <w:bdr w:val="none" w:sz="0" w:space="0" w:color="auto" w:frame="1"/>
          <w:shd w:val="clear" w:color="auto" w:fill="FFFFFF"/>
          <w:lang w:val="ro-RO"/>
        </w:rPr>
        <w:t xml:space="preserve"> </w:t>
      </w:r>
      <w:r w:rsidRPr="000B29F1">
        <w:rPr>
          <w:rStyle w:val="shdr"/>
          <w:rFonts w:ascii="Times New Roman" w:hAnsi="Times New Roman" w:cs="Times New Roman"/>
          <w:bCs/>
          <w:bdr w:val="none" w:sz="0" w:space="0" w:color="auto" w:frame="1"/>
          <w:shd w:val="clear" w:color="auto" w:fill="FFFFFF"/>
          <w:lang w:val="ro-RO"/>
        </w:rPr>
        <w:t>pentru aprobarea Regulamentului-cadru privind organizarea și dezvoltarea carierei personalului contractual din sectorul bugetar plătit din fonduri publice</w:t>
      </w:r>
      <w:r w:rsidR="00200D2E" w:rsidRPr="000B29F1">
        <w:rPr>
          <w:rFonts w:ascii="Times New Roman" w:eastAsia="Calibri" w:hAnsi="Times New Roman" w:cs="Times New Roman"/>
          <w:lang w:val="ro-RO"/>
        </w:rPr>
        <w:t>, actualizat la zi; ;</w:t>
      </w:r>
    </w:p>
    <w:p w14:paraId="7C60B111" w14:textId="5026CF84" w:rsidR="000B29F1" w:rsidRPr="000B29F1" w:rsidRDefault="000B29F1" w:rsidP="000B29F1">
      <w:pPr>
        <w:spacing w:line="240" w:lineRule="auto"/>
        <w:jc w:val="both"/>
        <w:rPr>
          <w:rFonts w:ascii="Times New Roman" w:hAnsi="Times New Roman" w:cs="Times New Roman"/>
          <w:sz w:val="24"/>
          <w:szCs w:val="24"/>
          <w:lang w:val="ro-RO"/>
        </w:rPr>
      </w:pPr>
      <w:r w:rsidRPr="000B29F1">
        <w:rPr>
          <w:rFonts w:ascii="Times New Roman" w:hAnsi="Times New Roman" w:cs="Times New Roman"/>
          <w:sz w:val="24"/>
          <w:szCs w:val="24"/>
          <w:lang w:val="ro-RO"/>
        </w:rPr>
        <w:t xml:space="preserve">Ordinul M.E. nr. </w:t>
      </w:r>
      <w:r w:rsidR="003E5A1D">
        <w:rPr>
          <w:rFonts w:ascii="Times New Roman" w:hAnsi="Times New Roman" w:cs="Times New Roman"/>
          <w:sz w:val="24"/>
          <w:szCs w:val="24"/>
          <w:lang w:val="ro-RO"/>
        </w:rPr>
        <w:t>6238/</w:t>
      </w:r>
      <w:r w:rsidRPr="000B29F1">
        <w:rPr>
          <w:rFonts w:ascii="Times New Roman" w:hAnsi="Times New Roman" w:cs="Times New Roman"/>
          <w:sz w:val="24"/>
          <w:szCs w:val="24"/>
          <w:lang w:val="ro-RO"/>
        </w:rPr>
        <w:t>202</w:t>
      </w:r>
      <w:r w:rsidR="003E5A1D">
        <w:rPr>
          <w:rFonts w:ascii="Times New Roman" w:hAnsi="Times New Roman" w:cs="Times New Roman"/>
          <w:sz w:val="24"/>
          <w:szCs w:val="24"/>
          <w:lang w:val="ro-RO"/>
        </w:rPr>
        <w:t xml:space="preserve">3 </w:t>
      </w:r>
      <w:r w:rsidRPr="000B29F1">
        <w:rPr>
          <w:rFonts w:ascii="Times New Roman" w:hAnsi="Times New Roman" w:cs="Times New Roman"/>
          <w:sz w:val="24"/>
          <w:szCs w:val="24"/>
          <w:lang w:val="ro-RO"/>
        </w:rPr>
        <w:t>pentru aprobarea Criteriilor generale de acordare a burselor elevilor din învățământul preuniversitar;</w:t>
      </w:r>
    </w:p>
    <w:p w14:paraId="451B8B9A" w14:textId="4B577F07" w:rsidR="00200D2E" w:rsidRPr="00DD0236" w:rsidRDefault="00200D2E" w:rsidP="00200D2E">
      <w:pPr>
        <w:spacing w:line="240" w:lineRule="auto"/>
        <w:jc w:val="both"/>
        <w:rPr>
          <w:rFonts w:ascii="Times New Roman" w:eastAsia="Calibri" w:hAnsi="Times New Roman" w:cs="Times New Roman"/>
          <w:sz w:val="24"/>
          <w:szCs w:val="24"/>
          <w:lang w:val="ro-RO"/>
        </w:rPr>
      </w:pPr>
      <w:r w:rsidRPr="00DD0236">
        <w:rPr>
          <w:rFonts w:ascii="Times New Roman" w:eastAsia="Calibri" w:hAnsi="Times New Roman" w:cs="Times New Roman"/>
          <w:sz w:val="24"/>
          <w:szCs w:val="24"/>
          <w:lang w:val="ro-RO"/>
        </w:rPr>
        <w:lastRenderedPageBreak/>
        <w:t xml:space="preserve">Regulamentul de Organizare și Funcționare a Unităților din Învățământul Preuniversitar  - OME </w:t>
      </w:r>
      <w:r w:rsidR="000B29F1">
        <w:rPr>
          <w:rFonts w:ascii="Times New Roman" w:eastAsia="Calibri" w:hAnsi="Times New Roman" w:cs="Times New Roman"/>
          <w:sz w:val="24"/>
          <w:szCs w:val="24"/>
          <w:lang w:val="ro-RO"/>
        </w:rPr>
        <w:t>–</w:t>
      </w:r>
      <w:r w:rsidRPr="00DD0236">
        <w:rPr>
          <w:rFonts w:ascii="Times New Roman" w:eastAsia="Calibri" w:hAnsi="Times New Roman" w:cs="Times New Roman"/>
          <w:sz w:val="24"/>
          <w:szCs w:val="24"/>
          <w:lang w:val="ro-RO"/>
        </w:rPr>
        <w:t xml:space="preserve"> </w:t>
      </w:r>
      <w:r w:rsidR="000B29F1">
        <w:rPr>
          <w:rFonts w:ascii="Times New Roman" w:eastAsia="Calibri" w:hAnsi="Times New Roman" w:cs="Times New Roman"/>
          <w:sz w:val="24"/>
          <w:szCs w:val="24"/>
          <w:lang w:val="ro-RO"/>
        </w:rPr>
        <w:t>4183/2022</w:t>
      </w:r>
      <w:r w:rsidRPr="00DD0236">
        <w:rPr>
          <w:rFonts w:ascii="Times New Roman" w:eastAsia="Calibri" w:hAnsi="Times New Roman" w:cs="Times New Roman"/>
          <w:sz w:val="24"/>
          <w:szCs w:val="24"/>
          <w:lang w:val="ro-RO"/>
        </w:rPr>
        <w:t xml:space="preserve">, actualizat la zi; </w:t>
      </w:r>
    </w:p>
    <w:p w14:paraId="4CC75A20" w14:textId="77777777" w:rsidR="00200D2E" w:rsidRPr="00DD0236" w:rsidRDefault="00200D2E" w:rsidP="00200D2E">
      <w:pPr>
        <w:spacing w:line="240" w:lineRule="auto"/>
        <w:jc w:val="both"/>
        <w:rPr>
          <w:rFonts w:ascii="Times New Roman" w:eastAsia="Calibri" w:hAnsi="Times New Roman" w:cs="Times New Roman"/>
          <w:sz w:val="24"/>
          <w:szCs w:val="24"/>
          <w:lang w:val="ro-RO"/>
        </w:rPr>
      </w:pPr>
      <w:r w:rsidRPr="00DD0236">
        <w:rPr>
          <w:rFonts w:ascii="Times New Roman" w:eastAsia="Calibri" w:hAnsi="Times New Roman" w:cs="Times New Roman"/>
          <w:sz w:val="24"/>
          <w:szCs w:val="24"/>
          <w:lang w:val="ro-RO"/>
        </w:rPr>
        <w:t>Statutul elevului aprobat prin O.M.E.N.C.Ș. nr. 4742/10.08.2016, actualizat la zi;</w:t>
      </w:r>
    </w:p>
    <w:p w14:paraId="16D96CE5" w14:textId="631EF9FD" w:rsidR="00200D2E" w:rsidRDefault="003E5A1D" w:rsidP="00200D2E">
      <w:pPr>
        <w:spacing w:line="240" w:lineRule="auto"/>
        <w:jc w:val="both"/>
        <w:rPr>
          <w:rStyle w:val="shdr"/>
          <w:rFonts w:ascii="Times New Roman" w:hAnsi="Times New Roman" w:cs="Times New Roman"/>
          <w:bCs/>
          <w:sz w:val="24"/>
          <w:szCs w:val="24"/>
          <w:bdr w:val="none" w:sz="0" w:space="0" w:color="auto" w:frame="1"/>
          <w:shd w:val="clear" w:color="auto" w:fill="FFFFFF"/>
          <w:lang w:val="ro-RO"/>
        </w:rPr>
      </w:pPr>
      <w:r>
        <w:rPr>
          <w:rStyle w:val="shdr"/>
          <w:rFonts w:ascii="Times New Roman" w:hAnsi="Times New Roman" w:cs="Times New Roman"/>
          <w:bCs/>
          <w:sz w:val="24"/>
          <w:szCs w:val="24"/>
          <w:bdr w:val="none" w:sz="0" w:space="0" w:color="auto" w:frame="1"/>
          <w:shd w:val="clear" w:color="auto" w:fill="FFFFFF"/>
          <w:lang w:val="ro-RO"/>
        </w:rPr>
        <w:t>Legea 53/2023 – codul muncii, republicat cu modificările și completările ulterioare;</w:t>
      </w:r>
    </w:p>
    <w:p w14:paraId="36694A49" w14:textId="5BCDA06B" w:rsidR="003E5A1D" w:rsidRDefault="00C153D3" w:rsidP="003F410B">
      <w:pPr>
        <w:pStyle w:val="Frspaiere"/>
        <w:rPr>
          <w:rStyle w:val="shdr"/>
          <w:rFonts w:ascii="Times New Roman" w:hAnsi="Times New Roman" w:cs="Times New Roman"/>
          <w:bCs/>
          <w:sz w:val="24"/>
          <w:szCs w:val="24"/>
          <w:bdr w:val="none" w:sz="0" w:space="0" w:color="auto" w:frame="1"/>
          <w:shd w:val="clear" w:color="auto" w:fill="FFFFFF"/>
          <w:lang w:val="ro-RO"/>
        </w:rPr>
      </w:pPr>
      <w:r>
        <w:rPr>
          <w:rStyle w:val="shdr"/>
          <w:rFonts w:ascii="Times New Roman" w:hAnsi="Times New Roman" w:cs="Times New Roman"/>
          <w:bCs/>
          <w:sz w:val="24"/>
          <w:szCs w:val="24"/>
          <w:bdr w:val="none" w:sz="0" w:space="0" w:color="auto" w:frame="1"/>
          <w:shd w:val="clear" w:color="auto" w:fill="FFFFFF"/>
          <w:lang w:val="ro-RO"/>
        </w:rPr>
        <w:t>Legea 153/201</w:t>
      </w:r>
      <w:r w:rsidR="003E5A1D" w:rsidRPr="00B27F65">
        <w:rPr>
          <w:rStyle w:val="shdr"/>
          <w:rFonts w:ascii="Times New Roman" w:hAnsi="Times New Roman" w:cs="Times New Roman"/>
          <w:bCs/>
          <w:sz w:val="24"/>
          <w:szCs w:val="24"/>
          <w:bdr w:val="none" w:sz="0" w:space="0" w:color="auto" w:frame="1"/>
          <w:shd w:val="clear" w:color="auto" w:fill="FFFFFF"/>
          <w:lang w:val="ro-RO"/>
        </w:rPr>
        <w:t xml:space="preserve">7 – Legea salarizării, republicată cu modificările și completările ulterioare; </w:t>
      </w:r>
    </w:p>
    <w:p w14:paraId="1F41BBB5" w14:textId="77777777" w:rsidR="00C67BBC" w:rsidRPr="00B27F65" w:rsidRDefault="00C67BBC" w:rsidP="003F410B">
      <w:pPr>
        <w:pStyle w:val="Frspaiere"/>
        <w:rPr>
          <w:rStyle w:val="shdr"/>
          <w:rFonts w:ascii="Times New Roman" w:hAnsi="Times New Roman" w:cs="Times New Roman"/>
          <w:bCs/>
          <w:sz w:val="24"/>
          <w:szCs w:val="24"/>
          <w:bdr w:val="none" w:sz="0" w:space="0" w:color="auto" w:frame="1"/>
          <w:shd w:val="clear" w:color="auto" w:fill="FFFFFF"/>
          <w:lang w:val="ro-RO"/>
        </w:rPr>
      </w:pPr>
    </w:p>
    <w:p w14:paraId="6F1782EA" w14:textId="37CAC022" w:rsidR="00200D2E" w:rsidRDefault="003F410B" w:rsidP="003F410B">
      <w:pPr>
        <w:pStyle w:val="Frspaiere"/>
        <w:rPr>
          <w:rFonts w:ascii="Times New Roman" w:eastAsia="Calibri" w:hAnsi="Times New Roman" w:cs="Times New Roman"/>
          <w:sz w:val="24"/>
          <w:szCs w:val="24"/>
          <w:lang w:val="ro-RO"/>
        </w:rPr>
      </w:pPr>
      <w:r w:rsidRPr="00B27F65">
        <w:rPr>
          <w:rFonts w:ascii="Times New Roman" w:eastAsia="Calibri" w:hAnsi="Times New Roman" w:cs="Times New Roman"/>
          <w:sz w:val="24"/>
          <w:szCs w:val="24"/>
          <w:lang w:val="ro-RO"/>
        </w:rPr>
        <w:t xml:space="preserve">LEGE </w:t>
      </w:r>
      <w:r w:rsidR="00200D2E" w:rsidRPr="00B27F65">
        <w:rPr>
          <w:rFonts w:ascii="Times New Roman" w:eastAsia="Calibri" w:hAnsi="Times New Roman" w:cs="Times New Roman"/>
          <w:sz w:val="24"/>
          <w:szCs w:val="24"/>
          <w:lang w:val="ro-RO"/>
        </w:rPr>
        <w:t>nr.544 din 12 octombrie 2001</w:t>
      </w:r>
      <w:r w:rsidR="00B27F65">
        <w:rPr>
          <w:rFonts w:ascii="Times New Roman" w:eastAsia="Calibri" w:hAnsi="Times New Roman" w:cs="Times New Roman"/>
          <w:sz w:val="24"/>
          <w:szCs w:val="24"/>
          <w:lang w:val="ro-RO"/>
        </w:rPr>
        <w:t xml:space="preserve"> </w:t>
      </w:r>
      <w:r w:rsidR="00200D2E" w:rsidRPr="00B27F65">
        <w:rPr>
          <w:rFonts w:ascii="Times New Roman" w:eastAsia="Calibri" w:hAnsi="Times New Roman" w:cs="Times New Roman"/>
          <w:sz w:val="24"/>
          <w:szCs w:val="24"/>
          <w:lang w:val="ro-RO"/>
        </w:rPr>
        <w:t>privind liberul acces la informaţiile de interes public, actualizată la zi.</w:t>
      </w:r>
    </w:p>
    <w:p w14:paraId="7839A6B9" w14:textId="77777777" w:rsidR="00C67BBC" w:rsidRPr="00B27F65" w:rsidRDefault="00C67BBC" w:rsidP="003F410B">
      <w:pPr>
        <w:pStyle w:val="Frspaiere"/>
        <w:rPr>
          <w:rFonts w:ascii="Times New Roman" w:eastAsia="Calibri" w:hAnsi="Times New Roman" w:cs="Times New Roman"/>
          <w:sz w:val="24"/>
          <w:szCs w:val="24"/>
          <w:lang w:val="ro-RO"/>
        </w:rPr>
      </w:pPr>
    </w:p>
    <w:p w14:paraId="46FB6C75" w14:textId="3A5CC6AC" w:rsidR="003E5A1D" w:rsidRPr="004559D8" w:rsidRDefault="003E5A1D" w:rsidP="00200D2E">
      <w:pPr>
        <w:spacing w:line="240" w:lineRule="auto"/>
        <w:jc w:val="both"/>
        <w:rPr>
          <w:rFonts w:ascii="Times New Roman" w:eastAsia="Calibri" w:hAnsi="Times New Roman" w:cs="Times New Roman"/>
          <w:lang w:val="ro-RO"/>
        </w:rPr>
      </w:pPr>
      <w:r w:rsidRPr="004559D8">
        <w:rPr>
          <w:rFonts w:ascii="Times New Roman" w:eastAsia="Calibri" w:hAnsi="Times New Roman" w:cs="Times New Roman"/>
          <w:lang w:val="ro-RO"/>
        </w:rPr>
        <w:t>OME 6</w:t>
      </w:r>
      <w:r w:rsidR="00D70622">
        <w:rPr>
          <w:rFonts w:ascii="Times New Roman" w:eastAsia="Calibri" w:hAnsi="Times New Roman" w:cs="Times New Roman"/>
          <w:lang w:val="ro-RO"/>
        </w:rPr>
        <w:t>877</w:t>
      </w:r>
      <w:r w:rsidRPr="004559D8">
        <w:rPr>
          <w:rFonts w:ascii="Times New Roman" w:eastAsia="Calibri" w:hAnsi="Times New Roman" w:cs="Times New Roman"/>
          <w:lang w:val="ro-RO"/>
        </w:rPr>
        <w:t>/202</w:t>
      </w:r>
      <w:r w:rsidR="00D70622">
        <w:rPr>
          <w:rFonts w:ascii="Times New Roman" w:eastAsia="Calibri" w:hAnsi="Times New Roman" w:cs="Times New Roman"/>
          <w:lang w:val="ro-RO"/>
        </w:rPr>
        <w:t>3</w:t>
      </w:r>
      <w:r w:rsidRPr="004559D8">
        <w:rPr>
          <w:rFonts w:ascii="Times New Roman" w:eastAsia="Calibri" w:hAnsi="Times New Roman" w:cs="Times New Roman"/>
          <w:lang w:val="ro-RO"/>
        </w:rPr>
        <w:t xml:space="preserve"> – </w:t>
      </w:r>
      <w:r w:rsidR="004559D8" w:rsidRPr="004559D8">
        <w:rPr>
          <w:rFonts w:ascii="Times New Roman" w:hAnsi="Times New Roman" w:cs="Times New Roman"/>
          <w:lang w:val="ro-RO"/>
        </w:rPr>
        <w:t>pentru aprobarea Metodologiei-cadru privind mobilitatea personalului didactic de predare din învățământul preuniversitar în anul școlar 202</w:t>
      </w:r>
      <w:r w:rsidR="00D70622">
        <w:rPr>
          <w:rFonts w:ascii="Times New Roman" w:hAnsi="Times New Roman" w:cs="Times New Roman"/>
          <w:lang w:val="ro-RO"/>
        </w:rPr>
        <w:t>4</w:t>
      </w:r>
      <w:r w:rsidR="004559D8" w:rsidRPr="004559D8">
        <w:rPr>
          <w:rFonts w:ascii="Times New Roman" w:hAnsi="Times New Roman" w:cs="Times New Roman"/>
          <w:lang w:val="ro-RO"/>
        </w:rPr>
        <w:t>—202</w:t>
      </w:r>
      <w:r w:rsidR="00D70622">
        <w:rPr>
          <w:rFonts w:ascii="Times New Roman" w:hAnsi="Times New Roman" w:cs="Times New Roman"/>
          <w:lang w:val="ro-RO"/>
        </w:rPr>
        <w:t>5</w:t>
      </w:r>
      <w:r w:rsidRPr="004559D8">
        <w:rPr>
          <w:rFonts w:ascii="Times New Roman" w:eastAsia="Calibri" w:hAnsi="Times New Roman" w:cs="Times New Roman"/>
          <w:lang w:val="ro-RO"/>
        </w:rPr>
        <w:t>;</w:t>
      </w:r>
    </w:p>
    <w:p w14:paraId="74063361" w14:textId="4EC4C1BB" w:rsidR="00200D2E" w:rsidRDefault="00200D2E" w:rsidP="00200D2E">
      <w:pPr>
        <w:spacing w:line="240" w:lineRule="auto"/>
        <w:jc w:val="both"/>
        <w:rPr>
          <w:rFonts w:ascii="Times New Roman" w:eastAsia="Calibri" w:hAnsi="Times New Roman" w:cs="Times New Roman"/>
          <w:sz w:val="24"/>
          <w:szCs w:val="24"/>
          <w:lang w:val="ro-RO"/>
        </w:rPr>
      </w:pPr>
      <w:r w:rsidRPr="00DD0236">
        <w:rPr>
          <w:rFonts w:ascii="Times New Roman" w:eastAsia="Calibri" w:hAnsi="Times New Roman" w:cs="Times New Roman"/>
          <w:sz w:val="24"/>
          <w:szCs w:val="24"/>
          <w:lang w:val="ro-RO"/>
        </w:rPr>
        <w:t>Cunoștințe de operare PC, Baze de date, word, xcel, internet, corepondeța online, scanare documente etc.</w:t>
      </w:r>
    </w:p>
    <w:p w14:paraId="2CEE117E" w14:textId="77777777" w:rsidR="00200D2E" w:rsidRPr="00DD0236" w:rsidRDefault="00200D2E" w:rsidP="00200D2E">
      <w:pPr>
        <w:pStyle w:val="NormalWeb"/>
        <w:shd w:val="clear" w:color="auto" w:fill="FFFFFF"/>
        <w:spacing w:after="0" w:afterAutospacing="0"/>
        <w:rPr>
          <w:b/>
          <w:color w:val="000000"/>
          <w:shd w:val="clear" w:color="auto" w:fill="FFFFFF"/>
          <w:lang w:val="ro-RO"/>
        </w:rPr>
      </w:pPr>
      <w:r w:rsidRPr="00DD0236">
        <w:rPr>
          <w:b/>
          <w:color w:val="000000"/>
          <w:shd w:val="clear" w:color="auto" w:fill="FFFFFF"/>
          <w:lang w:val="ro-RO"/>
        </w:rPr>
        <w:t>Tematică:</w:t>
      </w:r>
    </w:p>
    <w:p w14:paraId="4421CEFD" w14:textId="77777777" w:rsidR="00200D2E" w:rsidRPr="00DD0236" w:rsidRDefault="00200D2E" w:rsidP="00200D2E">
      <w:pPr>
        <w:pStyle w:val="NormalWeb"/>
        <w:numPr>
          <w:ilvl w:val="1"/>
          <w:numId w:val="5"/>
        </w:numPr>
        <w:shd w:val="clear" w:color="auto" w:fill="FFFFFF"/>
        <w:tabs>
          <w:tab w:val="clear" w:pos="1440"/>
        </w:tabs>
        <w:spacing w:after="0" w:afterAutospacing="0"/>
        <w:rPr>
          <w:color w:val="666666"/>
          <w:lang w:val="ro-RO"/>
        </w:rPr>
      </w:pPr>
      <w:r w:rsidRPr="00DD0236">
        <w:rPr>
          <w:color w:val="666666"/>
          <w:lang w:val="ro-RO"/>
        </w:rPr>
        <w:t xml:space="preserve">Organizarea sistemului de învăţământ preuniversitar; </w:t>
      </w:r>
    </w:p>
    <w:p w14:paraId="600E8CEF" w14:textId="1C5FC6E0" w:rsidR="00200D2E" w:rsidRPr="00DD0236" w:rsidRDefault="00200D2E" w:rsidP="00200D2E">
      <w:pPr>
        <w:pStyle w:val="NormalWeb"/>
        <w:numPr>
          <w:ilvl w:val="1"/>
          <w:numId w:val="5"/>
        </w:numPr>
        <w:shd w:val="clear" w:color="auto" w:fill="FFFFFF"/>
        <w:tabs>
          <w:tab w:val="clear" w:pos="1440"/>
        </w:tabs>
        <w:spacing w:after="0" w:afterAutospacing="0"/>
        <w:rPr>
          <w:color w:val="666666"/>
          <w:lang w:val="ro-RO"/>
        </w:rPr>
      </w:pPr>
      <w:r w:rsidRPr="00DD0236">
        <w:rPr>
          <w:color w:val="666666"/>
          <w:lang w:val="ro-RO"/>
        </w:rPr>
        <w:t xml:space="preserve">Completarea </w:t>
      </w:r>
      <w:r w:rsidR="003E5A1D">
        <w:rPr>
          <w:color w:val="666666"/>
          <w:lang w:val="ro-RO"/>
        </w:rPr>
        <w:t xml:space="preserve"> acetelor de studiu și a</w:t>
      </w:r>
      <w:r w:rsidR="001D1E53">
        <w:rPr>
          <w:color w:val="666666"/>
          <w:lang w:val="ro-RO"/>
        </w:rPr>
        <w:t xml:space="preserve"> </w:t>
      </w:r>
      <w:r w:rsidRPr="00DD0236">
        <w:rPr>
          <w:color w:val="666666"/>
          <w:lang w:val="ro-RO"/>
        </w:rPr>
        <w:t>documente şcolare;</w:t>
      </w:r>
    </w:p>
    <w:p w14:paraId="2941A28A" w14:textId="554F5EF7" w:rsidR="00200D2E" w:rsidRPr="00DD0236" w:rsidRDefault="00200D2E" w:rsidP="00200D2E">
      <w:pPr>
        <w:pStyle w:val="NormalWeb"/>
        <w:numPr>
          <w:ilvl w:val="1"/>
          <w:numId w:val="5"/>
        </w:numPr>
        <w:shd w:val="clear" w:color="auto" w:fill="FFFFFF"/>
        <w:tabs>
          <w:tab w:val="clear" w:pos="1440"/>
        </w:tabs>
        <w:spacing w:after="0" w:afterAutospacing="0"/>
        <w:rPr>
          <w:color w:val="666666"/>
          <w:lang w:val="ro-RO"/>
        </w:rPr>
      </w:pPr>
      <w:r w:rsidRPr="00DD0236">
        <w:rPr>
          <w:color w:val="666666"/>
          <w:lang w:val="ro-RO"/>
        </w:rPr>
        <w:t>Acordarea burselor şcolare</w:t>
      </w:r>
      <w:r w:rsidR="003E5A1D">
        <w:rPr>
          <w:color w:val="666666"/>
          <w:lang w:val="ro-RO"/>
        </w:rPr>
        <w:t xml:space="preserve"> </w:t>
      </w:r>
      <w:r w:rsidRPr="00DD0236">
        <w:rPr>
          <w:color w:val="666666"/>
          <w:lang w:val="ro-RO"/>
        </w:rPr>
        <w:t>şi a altor ajutoare sociale pentru elevi;</w:t>
      </w:r>
    </w:p>
    <w:p w14:paraId="56054952" w14:textId="77777777" w:rsidR="00200D2E" w:rsidRPr="00DD0236" w:rsidRDefault="00200D2E" w:rsidP="00200D2E">
      <w:pPr>
        <w:pStyle w:val="NormalWeb"/>
        <w:numPr>
          <w:ilvl w:val="1"/>
          <w:numId w:val="5"/>
        </w:numPr>
        <w:shd w:val="clear" w:color="auto" w:fill="FFFFFF"/>
        <w:tabs>
          <w:tab w:val="clear" w:pos="1440"/>
        </w:tabs>
        <w:spacing w:after="0" w:afterAutospacing="0"/>
        <w:rPr>
          <w:color w:val="666666"/>
          <w:lang w:val="ro-RO"/>
        </w:rPr>
      </w:pPr>
      <w:r w:rsidRPr="00DD0236">
        <w:rPr>
          <w:color w:val="666666"/>
          <w:lang w:val="ro-RO"/>
        </w:rPr>
        <w:t xml:space="preserve">Arhivarea şi circuitul documentelor; </w:t>
      </w:r>
    </w:p>
    <w:p w14:paraId="16AC385A" w14:textId="445FBD85" w:rsidR="00200D2E" w:rsidRDefault="00200D2E" w:rsidP="00200D2E">
      <w:pPr>
        <w:pStyle w:val="NormalWeb"/>
        <w:numPr>
          <w:ilvl w:val="1"/>
          <w:numId w:val="5"/>
        </w:numPr>
        <w:shd w:val="clear" w:color="auto" w:fill="FFFFFF"/>
        <w:tabs>
          <w:tab w:val="clear" w:pos="1440"/>
        </w:tabs>
        <w:spacing w:after="0" w:afterAutospacing="0"/>
        <w:rPr>
          <w:color w:val="666666"/>
          <w:lang w:val="ro-RO"/>
        </w:rPr>
      </w:pPr>
      <w:r w:rsidRPr="00DD0236">
        <w:rPr>
          <w:color w:val="666666"/>
          <w:lang w:val="ro-RO"/>
        </w:rPr>
        <w:t>Intocmirea şi gestionarea bazelor de date SIIIR, situații statistice INS, state de plată burse, etc.</w:t>
      </w:r>
    </w:p>
    <w:p w14:paraId="79F56291" w14:textId="40B6375E" w:rsidR="00217DED" w:rsidRDefault="003E5A1D" w:rsidP="00217DED">
      <w:pPr>
        <w:pStyle w:val="NormalWeb"/>
        <w:numPr>
          <w:ilvl w:val="1"/>
          <w:numId w:val="5"/>
        </w:numPr>
        <w:shd w:val="clear" w:color="auto" w:fill="FFFFFF"/>
        <w:tabs>
          <w:tab w:val="clear" w:pos="1440"/>
        </w:tabs>
        <w:spacing w:after="0" w:afterAutospacing="0"/>
        <w:rPr>
          <w:color w:val="666666"/>
          <w:lang w:val="ro-RO"/>
        </w:rPr>
      </w:pPr>
      <w:r>
        <w:rPr>
          <w:color w:val="666666"/>
          <w:lang w:val="ro-RO"/>
        </w:rPr>
        <w:t>Responsabilitatea bazelor de date din cadrul REVISAL ȘI EDUSAL</w:t>
      </w:r>
    </w:p>
    <w:p w14:paraId="2976D88F" w14:textId="77777777" w:rsidR="00217DED" w:rsidRPr="00217DED" w:rsidRDefault="00217DED" w:rsidP="00217DED">
      <w:pPr>
        <w:pStyle w:val="NormalWeb"/>
        <w:shd w:val="clear" w:color="auto" w:fill="FFFFFF"/>
        <w:spacing w:after="0" w:afterAutospacing="0"/>
        <w:ind w:left="1440"/>
        <w:rPr>
          <w:color w:val="666666"/>
          <w:lang w:val="ro-RO"/>
        </w:rPr>
      </w:pPr>
    </w:p>
    <w:p w14:paraId="1E5CA448" w14:textId="5A9FB211" w:rsidR="0044572B" w:rsidRPr="00B756C2" w:rsidRDefault="00B756C2" w:rsidP="00B756C2">
      <w:pPr>
        <w:pStyle w:val="Listparagraf"/>
        <w:numPr>
          <w:ilvl w:val="0"/>
          <w:numId w:val="18"/>
        </w:numPr>
        <w:shd w:val="clear" w:color="auto" w:fill="FFFFFF"/>
        <w:spacing w:after="0" w:line="240" w:lineRule="auto"/>
        <w:rPr>
          <w:rFonts w:ascii="Times New Roman" w:eastAsia="Times New Roman" w:hAnsi="Times New Roman" w:cs="Times New Roman"/>
          <w:b/>
          <w:bCs/>
          <w:color w:val="444444"/>
          <w:sz w:val="24"/>
          <w:szCs w:val="24"/>
          <w:bdr w:val="none" w:sz="0" w:space="0" w:color="auto" w:frame="1"/>
          <w:lang w:val="ro-RO"/>
        </w:rPr>
      </w:pPr>
      <w:r w:rsidRPr="00B756C2">
        <w:rPr>
          <w:rFonts w:ascii="Times New Roman" w:eastAsia="Times New Roman" w:hAnsi="Times New Roman" w:cs="Times New Roman"/>
          <w:b/>
          <w:bCs/>
          <w:color w:val="444444"/>
          <w:sz w:val="24"/>
          <w:szCs w:val="24"/>
          <w:bdr w:val="none" w:sz="0" w:space="0" w:color="auto" w:frame="1"/>
          <w:lang w:val="ro-RO"/>
        </w:rPr>
        <w:t xml:space="preserve">CALENDAR DESFĂȘURARE </w:t>
      </w:r>
      <w:r w:rsidR="0044572B" w:rsidRPr="00B756C2">
        <w:rPr>
          <w:rFonts w:ascii="Times New Roman" w:eastAsia="Times New Roman" w:hAnsi="Times New Roman" w:cs="Times New Roman"/>
          <w:b/>
          <w:bCs/>
          <w:color w:val="444444"/>
          <w:sz w:val="24"/>
          <w:szCs w:val="24"/>
          <w:bdr w:val="none" w:sz="0" w:space="0" w:color="auto" w:frame="1"/>
          <w:lang w:val="ro-RO"/>
        </w:rPr>
        <w:t>CONCURSULUI</w:t>
      </w:r>
    </w:p>
    <w:p w14:paraId="63172F9A" w14:textId="77777777" w:rsidR="0044572B" w:rsidRPr="009F47D8" w:rsidRDefault="0044572B" w:rsidP="0044572B">
      <w:pPr>
        <w:shd w:val="clear" w:color="auto" w:fill="FFFFFF"/>
        <w:spacing w:after="0" w:line="240" w:lineRule="auto"/>
        <w:rPr>
          <w:rFonts w:ascii="Times New Roman" w:eastAsia="Times New Roman" w:hAnsi="Times New Roman" w:cs="Times New Roman"/>
          <w:color w:val="444444"/>
          <w:sz w:val="24"/>
          <w:szCs w:val="24"/>
          <w:lang w:val="ro-RO"/>
        </w:rPr>
      </w:pPr>
    </w:p>
    <w:p w14:paraId="3A8E5ABC" w14:textId="68EA1AED" w:rsidR="00BB7CCF" w:rsidRPr="00BB7CCF" w:rsidRDefault="00035A9F" w:rsidP="00BB7CCF">
      <w:pPr>
        <w:shd w:val="clear" w:color="auto" w:fill="FFFFFF"/>
        <w:spacing w:after="0" w:line="240" w:lineRule="auto"/>
        <w:jc w:val="both"/>
        <w:rPr>
          <w:rFonts w:ascii="Times New Roman" w:eastAsia="Times New Roman" w:hAnsi="Times New Roman" w:cs="Times New Roman"/>
          <w:color w:val="444444"/>
          <w:sz w:val="24"/>
          <w:szCs w:val="24"/>
          <w:lang w:val="ro-RO"/>
        </w:rPr>
      </w:pPr>
      <w:r w:rsidRPr="009F47D8">
        <w:rPr>
          <w:rFonts w:ascii="Times New Roman" w:eastAsia="Times New Roman" w:hAnsi="Times New Roman" w:cs="Times New Roman"/>
          <w:color w:val="444444"/>
          <w:sz w:val="24"/>
          <w:szCs w:val="24"/>
          <w:lang w:val="ro-RO"/>
        </w:rPr>
        <w:t>Organizarea şi desfăşurarea con</w:t>
      </w:r>
      <w:r w:rsidR="00BB7CCF">
        <w:rPr>
          <w:rFonts w:ascii="Times New Roman" w:eastAsia="Times New Roman" w:hAnsi="Times New Roman" w:cs="Times New Roman"/>
          <w:color w:val="444444"/>
          <w:sz w:val="24"/>
          <w:szCs w:val="24"/>
          <w:lang w:val="ro-RO"/>
        </w:rPr>
        <w:t xml:space="preserve">cursului are loc la sediul </w:t>
      </w:r>
      <w:r w:rsidR="00BB7CCF">
        <w:rPr>
          <w:rFonts w:ascii="Times New Roman" w:eastAsia="Times New Roman" w:hAnsi="Times New Roman" w:cs="Times New Roman"/>
          <w:b/>
          <w:bCs/>
          <w:color w:val="444444"/>
          <w:sz w:val="24"/>
          <w:szCs w:val="24"/>
          <w:bdr w:val="none" w:sz="0" w:space="0" w:color="auto" w:frame="1"/>
          <w:lang w:val="ro-RO"/>
        </w:rPr>
        <w:t xml:space="preserve">Școlii Gimnaziale Nr.13 </w:t>
      </w:r>
      <w:r w:rsidR="00BB7CCF" w:rsidRPr="00436B39">
        <w:rPr>
          <w:rFonts w:ascii="Times New Roman" w:eastAsia="Times New Roman" w:hAnsi="Times New Roman" w:cs="Times New Roman"/>
          <w:b/>
          <w:bCs/>
          <w:color w:val="444444"/>
          <w:sz w:val="24"/>
          <w:szCs w:val="24"/>
          <w:bdr w:val="none" w:sz="0" w:space="0" w:color="auto" w:frame="1"/>
          <w:lang w:val="ro-RO"/>
        </w:rPr>
        <w:t>Timișoara</w:t>
      </w:r>
      <w:r w:rsidRPr="009F47D8">
        <w:rPr>
          <w:rFonts w:ascii="Times New Roman" w:eastAsia="Times New Roman" w:hAnsi="Times New Roman" w:cs="Times New Roman"/>
          <w:color w:val="444444"/>
          <w:sz w:val="24"/>
          <w:szCs w:val="24"/>
          <w:lang w:val="ro-RO"/>
        </w:rPr>
        <w:t>, după următorul </w:t>
      </w:r>
      <w:r w:rsidRPr="009F47D8">
        <w:rPr>
          <w:rFonts w:ascii="Times New Roman" w:eastAsia="Times New Roman" w:hAnsi="Times New Roman" w:cs="Times New Roman"/>
          <w:bCs/>
          <w:color w:val="444444"/>
          <w:sz w:val="24"/>
          <w:szCs w:val="24"/>
          <w:bdr w:val="none" w:sz="0" w:space="0" w:color="auto" w:frame="1"/>
          <w:lang w:val="ro-RO"/>
        </w:rPr>
        <w:t>calendar</w:t>
      </w:r>
      <w:r>
        <w:rPr>
          <w:rFonts w:ascii="Times New Roman" w:eastAsia="Times New Roman" w:hAnsi="Times New Roman" w:cs="Times New Roman"/>
          <w:color w:val="444444"/>
          <w:sz w:val="24"/>
          <w:szCs w:val="24"/>
          <w:lang w:val="ro-RO"/>
        </w:rPr>
        <w:t>:</w:t>
      </w:r>
    </w:p>
    <w:tbl>
      <w:tblPr>
        <w:tblW w:w="1078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095"/>
        <w:gridCol w:w="3979"/>
      </w:tblGrid>
      <w:tr w:rsidR="00BB7CCF" w:rsidRPr="008F7B2F" w14:paraId="3CD240CC" w14:textId="77777777" w:rsidTr="00A648EA">
        <w:trPr>
          <w:trHeight w:val="551"/>
        </w:trPr>
        <w:tc>
          <w:tcPr>
            <w:tcW w:w="710" w:type="dxa"/>
          </w:tcPr>
          <w:p w14:paraId="023BA57C" w14:textId="77777777" w:rsidR="00BB7CCF" w:rsidRPr="008F7B2F" w:rsidRDefault="00BB7CCF" w:rsidP="00A648EA">
            <w:pPr>
              <w:pStyle w:val="TableParagraph"/>
              <w:spacing w:line="270" w:lineRule="atLeast"/>
              <w:ind w:left="141" w:right="113" w:firstLine="7"/>
              <w:rPr>
                <w:sz w:val="20"/>
                <w:szCs w:val="20"/>
              </w:rPr>
            </w:pPr>
            <w:r w:rsidRPr="008F7B2F">
              <w:rPr>
                <w:sz w:val="20"/>
                <w:szCs w:val="20"/>
              </w:rPr>
              <w:t>Nr.</w:t>
            </w:r>
            <w:r w:rsidRPr="008F7B2F">
              <w:rPr>
                <w:spacing w:val="-57"/>
                <w:sz w:val="20"/>
                <w:szCs w:val="20"/>
              </w:rPr>
              <w:t xml:space="preserve"> </w:t>
            </w:r>
            <w:r w:rsidRPr="008F7B2F">
              <w:rPr>
                <w:sz w:val="20"/>
                <w:szCs w:val="20"/>
              </w:rPr>
              <w:t>crt.</w:t>
            </w:r>
          </w:p>
        </w:tc>
        <w:tc>
          <w:tcPr>
            <w:tcW w:w="6095" w:type="dxa"/>
          </w:tcPr>
          <w:p w14:paraId="45482897" w14:textId="77777777" w:rsidR="00BB7CCF" w:rsidRPr="008F7B2F" w:rsidRDefault="00BB7CCF" w:rsidP="00A648EA">
            <w:pPr>
              <w:pStyle w:val="TableParagraph"/>
              <w:spacing w:before="138"/>
              <w:ind w:left="94" w:right="142"/>
              <w:jc w:val="center"/>
              <w:rPr>
                <w:sz w:val="20"/>
                <w:szCs w:val="20"/>
              </w:rPr>
            </w:pPr>
            <w:r w:rsidRPr="008F7B2F">
              <w:rPr>
                <w:sz w:val="20"/>
                <w:szCs w:val="20"/>
              </w:rPr>
              <w:t>Activităţi</w:t>
            </w:r>
          </w:p>
        </w:tc>
        <w:tc>
          <w:tcPr>
            <w:tcW w:w="3979" w:type="dxa"/>
          </w:tcPr>
          <w:p w14:paraId="7C49F894" w14:textId="77777777" w:rsidR="00BB7CCF" w:rsidRPr="008F7B2F" w:rsidRDefault="00BB7CCF" w:rsidP="00A648EA">
            <w:pPr>
              <w:pStyle w:val="TableParagraph"/>
              <w:ind w:left="206" w:right="197"/>
              <w:jc w:val="center"/>
              <w:rPr>
                <w:sz w:val="20"/>
                <w:szCs w:val="20"/>
              </w:rPr>
            </w:pPr>
            <w:r w:rsidRPr="008F7B2F">
              <w:rPr>
                <w:sz w:val="20"/>
                <w:szCs w:val="20"/>
              </w:rPr>
              <w:t>Data și ora</w:t>
            </w:r>
          </w:p>
        </w:tc>
      </w:tr>
      <w:tr w:rsidR="00BB7CCF" w:rsidRPr="008F7B2F" w14:paraId="1A64CA1D" w14:textId="77777777" w:rsidTr="00A648EA">
        <w:trPr>
          <w:trHeight w:val="339"/>
        </w:trPr>
        <w:tc>
          <w:tcPr>
            <w:tcW w:w="710" w:type="dxa"/>
          </w:tcPr>
          <w:p w14:paraId="690CB5D6" w14:textId="77777777" w:rsidR="00BB7CCF" w:rsidRPr="008F7B2F" w:rsidRDefault="00BB7CCF" w:rsidP="00A648EA">
            <w:pPr>
              <w:pStyle w:val="TableParagraph"/>
              <w:spacing w:before="146"/>
              <w:ind w:left="0"/>
              <w:rPr>
                <w:sz w:val="20"/>
                <w:szCs w:val="20"/>
              </w:rPr>
            </w:pPr>
            <w:r w:rsidRPr="008F7B2F">
              <w:rPr>
                <w:sz w:val="20"/>
                <w:szCs w:val="20"/>
              </w:rPr>
              <w:t xml:space="preserve">   1.</w:t>
            </w:r>
          </w:p>
        </w:tc>
        <w:tc>
          <w:tcPr>
            <w:tcW w:w="6095" w:type="dxa"/>
          </w:tcPr>
          <w:p w14:paraId="27A8C9E1" w14:textId="77777777" w:rsidR="00BB7CCF" w:rsidRPr="008F7B2F" w:rsidRDefault="00BB7CCF" w:rsidP="00A648EA">
            <w:pPr>
              <w:pStyle w:val="TableParagraph"/>
              <w:spacing w:line="270" w:lineRule="atLeast"/>
              <w:ind w:left="107" w:right="87"/>
              <w:rPr>
                <w:sz w:val="20"/>
                <w:szCs w:val="20"/>
              </w:rPr>
            </w:pPr>
            <w:r w:rsidRPr="008F7B2F">
              <w:rPr>
                <w:sz w:val="20"/>
                <w:szCs w:val="20"/>
              </w:rPr>
              <w:t>Publicarea anunțului</w:t>
            </w:r>
          </w:p>
        </w:tc>
        <w:tc>
          <w:tcPr>
            <w:tcW w:w="3979" w:type="dxa"/>
          </w:tcPr>
          <w:p w14:paraId="11558F3D" w14:textId="2E2CB1E3" w:rsidR="00BB7CCF" w:rsidRPr="008F7B2F" w:rsidRDefault="003513FC" w:rsidP="00A648EA">
            <w:pPr>
              <w:pStyle w:val="TableParagraph"/>
              <w:ind w:left="207" w:right="197"/>
              <w:jc w:val="center"/>
              <w:rPr>
                <w:sz w:val="20"/>
                <w:szCs w:val="20"/>
              </w:rPr>
            </w:pPr>
            <w:r>
              <w:rPr>
                <w:sz w:val="20"/>
                <w:szCs w:val="20"/>
              </w:rPr>
              <w:t>1</w:t>
            </w:r>
            <w:r w:rsidR="00A22ECB">
              <w:rPr>
                <w:sz w:val="20"/>
                <w:szCs w:val="20"/>
              </w:rPr>
              <w:t>1</w:t>
            </w:r>
            <w:r w:rsidR="00BB7CCF" w:rsidRPr="008F7B2F">
              <w:rPr>
                <w:sz w:val="20"/>
                <w:szCs w:val="20"/>
              </w:rPr>
              <w:t>.11.</w:t>
            </w:r>
            <w:r w:rsidR="00F50F97">
              <w:rPr>
                <w:sz w:val="20"/>
                <w:szCs w:val="20"/>
              </w:rPr>
              <w:t>2024</w:t>
            </w:r>
          </w:p>
        </w:tc>
      </w:tr>
      <w:tr w:rsidR="00BB7CCF" w:rsidRPr="008F7B2F" w14:paraId="74796D8F" w14:textId="77777777" w:rsidTr="00A648EA">
        <w:trPr>
          <w:trHeight w:val="567"/>
        </w:trPr>
        <w:tc>
          <w:tcPr>
            <w:tcW w:w="710" w:type="dxa"/>
          </w:tcPr>
          <w:p w14:paraId="27AA81CB" w14:textId="77777777" w:rsidR="00BB7CCF" w:rsidRPr="008F7B2F" w:rsidRDefault="00BB7CCF" w:rsidP="00A648EA">
            <w:pPr>
              <w:pStyle w:val="TableParagraph"/>
              <w:spacing w:before="146"/>
              <w:rPr>
                <w:sz w:val="20"/>
                <w:szCs w:val="20"/>
              </w:rPr>
            </w:pPr>
            <w:r w:rsidRPr="008F7B2F">
              <w:rPr>
                <w:sz w:val="20"/>
                <w:szCs w:val="20"/>
              </w:rPr>
              <w:t>2.</w:t>
            </w:r>
          </w:p>
        </w:tc>
        <w:tc>
          <w:tcPr>
            <w:tcW w:w="6095" w:type="dxa"/>
          </w:tcPr>
          <w:p w14:paraId="5342189E" w14:textId="77777777" w:rsidR="00BB7CCF" w:rsidRPr="008F7B2F" w:rsidRDefault="00BB7CCF" w:rsidP="00A648EA">
            <w:pPr>
              <w:pStyle w:val="TableParagraph"/>
              <w:spacing w:line="270" w:lineRule="atLeast"/>
              <w:ind w:left="107" w:right="87"/>
              <w:rPr>
                <w:sz w:val="20"/>
                <w:szCs w:val="20"/>
              </w:rPr>
            </w:pPr>
            <w:r w:rsidRPr="008F7B2F">
              <w:rPr>
                <w:sz w:val="20"/>
                <w:szCs w:val="20"/>
              </w:rPr>
              <w:t>Termenul pentru depunerea dosarelor de participare la concurs la adresa: Timisoara,G.Musicescu nr.14</w:t>
            </w:r>
          </w:p>
        </w:tc>
        <w:tc>
          <w:tcPr>
            <w:tcW w:w="3979" w:type="dxa"/>
          </w:tcPr>
          <w:p w14:paraId="29B7575E" w14:textId="77777777" w:rsidR="00BB7CCF" w:rsidRPr="008F7B2F" w:rsidRDefault="00BB7CCF" w:rsidP="00A648EA">
            <w:pPr>
              <w:pStyle w:val="TableParagraph"/>
              <w:ind w:left="207" w:right="197"/>
              <w:jc w:val="center"/>
              <w:rPr>
                <w:sz w:val="20"/>
                <w:szCs w:val="20"/>
              </w:rPr>
            </w:pPr>
          </w:p>
          <w:p w14:paraId="799F6F30" w14:textId="3BF5CE8F" w:rsidR="00BB7CCF" w:rsidRPr="008F7B2F" w:rsidRDefault="003513FC" w:rsidP="00A648EA">
            <w:pPr>
              <w:pStyle w:val="TableParagraph"/>
              <w:ind w:left="207" w:right="197"/>
              <w:jc w:val="center"/>
              <w:rPr>
                <w:sz w:val="20"/>
                <w:szCs w:val="20"/>
              </w:rPr>
            </w:pPr>
            <w:r>
              <w:rPr>
                <w:sz w:val="20"/>
                <w:szCs w:val="20"/>
              </w:rPr>
              <w:t>1</w:t>
            </w:r>
            <w:r w:rsidR="00A22ECB">
              <w:rPr>
                <w:sz w:val="20"/>
                <w:szCs w:val="20"/>
              </w:rPr>
              <w:t>1</w:t>
            </w:r>
            <w:r w:rsidR="00F50F97">
              <w:rPr>
                <w:sz w:val="20"/>
                <w:szCs w:val="20"/>
              </w:rPr>
              <w:t>.</w:t>
            </w:r>
            <w:r w:rsidR="00BB7CCF" w:rsidRPr="008F7B2F">
              <w:rPr>
                <w:sz w:val="20"/>
                <w:szCs w:val="20"/>
              </w:rPr>
              <w:t>11.202</w:t>
            </w:r>
            <w:r w:rsidR="00F50F97">
              <w:rPr>
                <w:sz w:val="20"/>
                <w:szCs w:val="20"/>
              </w:rPr>
              <w:t>4</w:t>
            </w:r>
            <w:r w:rsidR="00BB7CCF" w:rsidRPr="008F7B2F">
              <w:rPr>
                <w:sz w:val="20"/>
                <w:szCs w:val="20"/>
              </w:rPr>
              <w:t>-</w:t>
            </w:r>
            <w:r>
              <w:rPr>
                <w:sz w:val="20"/>
                <w:szCs w:val="20"/>
              </w:rPr>
              <w:t>2</w:t>
            </w:r>
            <w:r w:rsidR="00A22ECB">
              <w:rPr>
                <w:sz w:val="20"/>
                <w:szCs w:val="20"/>
              </w:rPr>
              <w:t>5</w:t>
            </w:r>
            <w:r w:rsidR="00BB7CCF" w:rsidRPr="008F7B2F">
              <w:rPr>
                <w:sz w:val="20"/>
                <w:szCs w:val="20"/>
              </w:rPr>
              <w:t>.11.202</w:t>
            </w:r>
            <w:r w:rsidR="00F50F97">
              <w:rPr>
                <w:sz w:val="20"/>
                <w:szCs w:val="20"/>
              </w:rPr>
              <w:t>4</w:t>
            </w:r>
            <w:r w:rsidR="00BB7CCF" w:rsidRPr="008F7B2F">
              <w:rPr>
                <w:sz w:val="20"/>
                <w:szCs w:val="20"/>
              </w:rPr>
              <w:t>, ora 14</w:t>
            </w:r>
            <w:r w:rsidR="00830B0E">
              <w:rPr>
                <w:sz w:val="20"/>
                <w:szCs w:val="20"/>
              </w:rPr>
              <w:t>:</w:t>
            </w:r>
            <w:r w:rsidR="00BB7CCF" w:rsidRPr="008F7B2F">
              <w:rPr>
                <w:sz w:val="20"/>
                <w:szCs w:val="20"/>
              </w:rPr>
              <w:t>00</w:t>
            </w:r>
          </w:p>
        </w:tc>
      </w:tr>
      <w:tr w:rsidR="00BB7CCF" w:rsidRPr="008F7B2F" w14:paraId="5A7A10FA" w14:textId="77777777" w:rsidTr="008F7B2F">
        <w:trPr>
          <w:trHeight w:val="379"/>
        </w:trPr>
        <w:tc>
          <w:tcPr>
            <w:tcW w:w="710" w:type="dxa"/>
          </w:tcPr>
          <w:p w14:paraId="716D0128" w14:textId="77777777" w:rsidR="00BB7CCF" w:rsidRPr="008F7B2F" w:rsidRDefault="00BB7CCF" w:rsidP="00A648EA">
            <w:pPr>
              <w:pStyle w:val="TableParagraph"/>
              <w:spacing w:before="145"/>
              <w:rPr>
                <w:sz w:val="20"/>
                <w:szCs w:val="20"/>
              </w:rPr>
            </w:pPr>
            <w:r w:rsidRPr="008F7B2F">
              <w:rPr>
                <w:sz w:val="20"/>
                <w:szCs w:val="20"/>
              </w:rPr>
              <w:t>3.</w:t>
            </w:r>
          </w:p>
        </w:tc>
        <w:tc>
          <w:tcPr>
            <w:tcW w:w="6095" w:type="dxa"/>
          </w:tcPr>
          <w:p w14:paraId="7DD23F42" w14:textId="77777777" w:rsidR="00BB7CCF" w:rsidRPr="008F7B2F" w:rsidRDefault="00BB7CCF" w:rsidP="00A648EA">
            <w:pPr>
              <w:pStyle w:val="TableParagraph"/>
              <w:spacing w:before="85"/>
              <w:ind w:left="107"/>
              <w:rPr>
                <w:sz w:val="20"/>
                <w:szCs w:val="20"/>
              </w:rPr>
            </w:pPr>
            <w:r w:rsidRPr="008F7B2F">
              <w:rPr>
                <w:sz w:val="20"/>
                <w:szCs w:val="20"/>
              </w:rPr>
              <w:t>Selecţia</w:t>
            </w:r>
            <w:r w:rsidRPr="008F7B2F">
              <w:rPr>
                <w:spacing w:val="-3"/>
                <w:sz w:val="20"/>
                <w:szCs w:val="20"/>
              </w:rPr>
              <w:t xml:space="preserve"> </w:t>
            </w:r>
            <w:r w:rsidRPr="008F7B2F">
              <w:rPr>
                <w:sz w:val="20"/>
                <w:szCs w:val="20"/>
              </w:rPr>
              <w:t>dosarelor</w:t>
            </w:r>
            <w:r w:rsidRPr="008F7B2F">
              <w:rPr>
                <w:spacing w:val="-1"/>
                <w:sz w:val="20"/>
                <w:szCs w:val="20"/>
              </w:rPr>
              <w:t xml:space="preserve"> </w:t>
            </w:r>
            <w:r w:rsidRPr="008F7B2F">
              <w:rPr>
                <w:sz w:val="20"/>
                <w:szCs w:val="20"/>
              </w:rPr>
              <w:t>de</w:t>
            </w:r>
            <w:r w:rsidRPr="008F7B2F">
              <w:rPr>
                <w:spacing w:val="-2"/>
                <w:sz w:val="20"/>
                <w:szCs w:val="20"/>
              </w:rPr>
              <w:t xml:space="preserve"> </w:t>
            </w:r>
            <w:r w:rsidRPr="008F7B2F">
              <w:rPr>
                <w:sz w:val="20"/>
                <w:szCs w:val="20"/>
              </w:rPr>
              <w:t>către</w:t>
            </w:r>
            <w:r w:rsidRPr="008F7B2F">
              <w:rPr>
                <w:spacing w:val="-1"/>
                <w:sz w:val="20"/>
                <w:szCs w:val="20"/>
              </w:rPr>
              <w:t xml:space="preserve"> </w:t>
            </w:r>
            <w:r w:rsidRPr="008F7B2F">
              <w:rPr>
                <w:sz w:val="20"/>
                <w:szCs w:val="20"/>
              </w:rPr>
              <w:t>membrii</w:t>
            </w:r>
            <w:r w:rsidRPr="008F7B2F">
              <w:rPr>
                <w:spacing w:val="-2"/>
                <w:sz w:val="20"/>
                <w:szCs w:val="20"/>
              </w:rPr>
              <w:t xml:space="preserve"> </w:t>
            </w:r>
            <w:r w:rsidRPr="008F7B2F">
              <w:rPr>
                <w:sz w:val="20"/>
                <w:szCs w:val="20"/>
              </w:rPr>
              <w:t>comisiei</w:t>
            </w:r>
            <w:r w:rsidRPr="008F7B2F">
              <w:rPr>
                <w:spacing w:val="-1"/>
                <w:sz w:val="20"/>
                <w:szCs w:val="20"/>
              </w:rPr>
              <w:t xml:space="preserve"> </w:t>
            </w:r>
            <w:r w:rsidRPr="008F7B2F">
              <w:rPr>
                <w:sz w:val="20"/>
                <w:szCs w:val="20"/>
              </w:rPr>
              <w:t>de</w:t>
            </w:r>
            <w:r w:rsidRPr="008F7B2F">
              <w:rPr>
                <w:spacing w:val="-2"/>
                <w:sz w:val="20"/>
                <w:szCs w:val="20"/>
              </w:rPr>
              <w:t xml:space="preserve"> </w:t>
            </w:r>
            <w:r w:rsidRPr="008F7B2F">
              <w:rPr>
                <w:sz w:val="20"/>
                <w:szCs w:val="20"/>
              </w:rPr>
              <w:t>concurs</w:t>
            </w:r>
          </w:p>
        </w:tc>
        <w:tc>
          <w:tcPr>
            <w:tcW w:w="3979" w:type="dxa"/>
          </w:tcPr>
          <w:p w14:paraId="05D1BE31" w14:textId="45DDB923" w:rsidR="00BB7CCF" w:rsidRPr="008F7B2F" w:rsidRDefault="00A22ECB" w:rsidP="00A648EA">
            <w:pPr>
              <w:spacing w:after="0" w:line="240" w:lineRule="auto"/>
              <w:ind w:firstLine="283"/>
              <w:jc w:val="center"/>
              <w:rPr>
                <w:rFonts w:ascii="Times New Roman" w:hAnsi="Times New Roman"/>
                <w:sz w:val="20"/>
                <w:szCs w:val="20"/>
              </w:rPr>
            </w:pPr>
            <w:r>
              <w:rPr>
                <w:rFonts w:ascii="Times New Roman" w:hAnsi="Times New Roman"/>
                <w:sz w:val="20"/>
                <w:szCs w:val="20"/>
              </w:rPr>
              <w:t>27</w:t>
            </w:r>
            <w:r w:rsidR="00BB7CCF" w:rsidRPr="008F7B2F">
              <w:rPr>
                <w:rFonts w:ascii="Times New Roman" w:hAnsi="Times New Roman"/>
                <w:sz w:val="20"/>
                <w:szCs w:val="20"/>
              </w:rPr>
              <w:t>.1</w:t>
            </w:r>
            <w:r>
              <w:rPr>
                <w:rFonts w:ascii="Times New Roman" w:hAnsi="Times New Roman"/>
                <w:sz w:val="20"/>
                <w:szCs w:val="20"/>
              </w:rPr>
              <w:t>1</w:t>
            </w:r>
            <w:r w:rsidR="00BB7CCF" w:rsidRPr="008F7B2F">
              <w:rPr>
                <w:rFonts w:ascii="Times New Roman" w:hAnsi="Times New Roman"/>
                <w:sz w:val="20"/>
                <w:szCs w:val="20"/>
              </w:rPr>
              <w:t>.202</w:t>
            </w:r>
            <w:r w:rsidR="00F50F97">
              <w:rPr>
                <w:rFonts w:ascii="Times New Roman" w:hAnsi="Times New Roman"/>
                <w:sz w:val="20"/>
                <w:szCs w:val="20"/>
              </w:rPr>
              <w:t>4</w:t>
            </w:r>
          </w:p>
        </w:tc>
      </w:tr>
      <w:tr w:rsidR="00BB7CCF" w:rsidRPr="008F7B2F" w14:paraId="74CC9D2F" w14:textId="77777777" w:rsidTr="008F7B2F">
        <w:trPr>
          <w:trHeight w:val="413"/>
        </w:trPr>
        <w:tc>
          <w:tcPr>
            <w:tcW w:w="710" w:type="dxa"/>
          </w:tcPr>
          <w:p w14:paraId="17EA22FC" w14:textId="77777777" w:rsidR="00BB7CCF" w:rsidRPr="008F7B2F" w:rsidRDefault="00BB7CCF" w:rsidP="00A648EA">
            <w:pPr>
              <w:pStyle w:val="TableParagraph"/>
              <w:spacing w:before="145"/>
              <w:rPr>
                <w:sz w:val="20"/>
                <w:szCs w:val="20"/>
              </w:rPr>
            </w:pPr>
            <w:r w:rsidRPr="008F7B2F">
              <w:rPr>
                <w:sz w:val="20"/>
                <w:szCs w:val="20"/>
              </w:rPr>
              <w:t>4.</w:t>
            </w:r>
          </w:p>
        </w:tc>
        <w:tc>
          <w:tcPr>
            <w:tcW w:w="6095" w:type="dxa"/>
          </w:tcPr>
          <w:p w14:paraId="0C4CE110" w14:textId="77777777" w:rsidR="00BB7CCF" w:rsidRPr="008F7B2F" w:rsidRDefault="00BB7CCF" w:rsidP="00A648EA">
            <w:pPr>
              <w:pStyle w:val="TableParagraph"/>
              <w:spacing w:before="145"/>
              <w:ind w:left="108"/>
              <w:rPr>
                <w:sz w:val="20"/>
                <w:szCs w:val="20"/>
              </w:rPr>
            </w:pPr>
            <w:r w:rsidRPr="008F7B2F">
              <w:rPr>
                <w:sz w:val="20"/>
                <w:szCs w:val="20"/>
              </w:rPr>
              <w:t>Afişarea</w:t>
            </w:r>
            <w:r w:rsidRPr="008F7B2F">
              <w:rPr>
                <w:spacing w:val="-3"/>
                <w:sz w:val="20"/>
                <w:szCs w:val="20"/>
              </w:rPr>
              <w:t xml:space="preserve"> </w:t>
            </w:r>
            <w:r w:rsidRPr="008F7B2F">
              <w:rPr>
                <w:sz w:val="20"/>
                <w:szCs w:val="20"/>
              </w:rPr>
              <w:t>rezultatelor</w:t>
            </w:r>
            <w:r w:rsidRPr="008F7B2F">
              <w:rPr>
                <w:spacing w:val="-2"/>
                <w:sz w:val="20"/>
                <w:szCs w:val="20"/>
              </w:rPr>
              <w:t xml:space="preserve"> </w:t>
            </w:r>
            <w:r w:rsidRPr="008F7B2F">
              <w:rPr>
                <w:sz w:val="20"/>
                <w:szCs w:val="20"/>
              </w:rPr>
              <w:t>selecţiei</w:t>
            </w:r>
            <w:r w:rsidRPr="008F7B2F">
              <w:rPr>
                <w:spacing w:val="-3"/>
                <w:sz w:val="20"/>
                <w:szCs w:val="20"/>
              </w:rPr>
              <w:t xml:space="preserve"> </w:t>
            </w:r>
            <w:r w:rsidRPr="008F7B2F">
              <w:rPr>
                <w:sz w:val="20"/>
                <w:szCs w:val="20"/>
              </w:rPr>
              <w:t>dosarelor</w:t>
            </w:r>
          </w:p>
        </w:tc>
        <w:tc>
          <w:tcPr>
            <w:tcW w:w="3979" w:type="dxa"/>
          </w:tcPr>
          <w:p w14:paraId="7C62C92C" w14:textId="49E5B763" w:rsidR="00BB7CCF" w:rsidRPr="008F7B2F" w:rsidRDefault="00A22ECB" w:rsidP="00A648EA">
            <w:pPr>
              <w:pStyle w:val="TableParagraph"/>
              <w:ind w:left="205" w:right="197"/>
              <w:jc w:val="center"/>
              <w:rPr>
                <w:sz w:val="20"/>
                <w:szCs w:val="20"/>
              </w:rPr>
            </w:pPr>
            <w:r>
              <w:rPr>
                <w:sz w:val="20"/>
                <w:szCs w:val="20"/>
                <w:shd w:val="clear" w:color="auto" w:fill="FFFFFF"/>
              </w:rPr>
              <w:t>28</w:t>
            </w:r>
            <w:r w:rsidR="00BB7CCF" w:rsidRPr="008F7B2F">
              <w:rPr>
                <w:sz w:val="20"/>
                <w:szCs w:val="20"/>
                <w:shd w:val="clear" w:color="auto" w:fill="FFFFFF"/>
              </w:rPr>
              <w:t>.1</w:t>
            </w:r>
            <w:r>
              <w:rPr>
                <w:sz w:val="20"/>
                <w:szCs w:val="20"/>
                <w:shd w:val="clear" w:color="auto" w:fill="FFFFFF"/>
              </w:rPr>
              <w:t>1</w:t>
            </w:r>
            <w:r w:rsidR="00BB7CCF" w:rsidRPr="008F7B2F">
              <w:rPr>
                <w:sz w:val="20"/>
                <w:szCs w:val="20"/>
                <w:shd w:val="clear" w:color="auto" w:fill="FFFFFF"/>
              </w:rPr>
              <w:t>.202</w:t>
            </w:r>
            <w:r w:rsidR="00C15C64">
              <w:rPr>
                <w:sz w:val="20"/>
                <w:szCs w:val="20"/>
                <w:shd w:val="clear" w:color="auto" w:fill="FFFFFF"/>
              </w:rPr>
              <w:t>4</w:t>
            </w:r>
            <w:r w:rsidR="00BB7CCF" w:rsidRPr="008F7B2F">
              <w:rPr>
                <w:sz w:val="20"/>
                <w:szCs w:val="20"/>
                <w:shd w:val="clear" w:color="auto" w:fill="FFFFFF"/>
              </w:rPr>
              <w:t>, ora 9</w:t>
            </w:r>
            <w:r w:rsidR="00830B0E">
              <w:rPr>
                <w:sz w:val="20"/>
                <w:szCs w:val="20"/>
                <w:shd w:val="clear" w:color="auto" w:fill="FFFFFF"/>
              </w:rPr>
              <w:t>:</w:t>
            </w:r>
            <w:r w:rsidR="00BB7CCF" w:rsidRPr="008F7B2F">
              <w:rPr>
                <w:sz w:val="20"/>
                <w:szCs w:val="20"/>
                <w:shd w:val="clear" w:color="auto" w:fill="FFFFFF"/>
              </w:rPr>
              <w:t>00</w:t>
            </w:r>
          </w:p>
        </w:tc>
      </w:tr>
      <w:tr w:rsidR="00BB7CCF" w:rsidRPr="008F7B2F" w14:paraId="7E31ACFA" w14:textId="77777777" w:rsidTr="00A648EA">
        <w:trPr>
          <w:trHeight w:val="567"/>
        </w:trPr>
        <w:tc>
          <w:tcPr>
            <w:tcW w:w="710" w:type="dxa"/>
          </w:tcPr>
          <w:p w14:paraId="68B70C2F" w14:textId="77777777" w:rsidR="00BB7CCF" w:rsidRPr="008F7B2F" w:rsidRDefault="00BB7CCF" w:rsidP="00A648EA">
            <w:pPr>
              <w:pStyle w:val="TableParagraph"/>
              <w:spacing w:before="146"/>
              <w:rPr>
                <w:sz w:val="20"/>
                <w:szCs w:val="20"/>
              </w:rPr>
            </w:pPr>
            <w:r w:rsidRPr="008F7B2F">
              <w:rPr>
                <w:sz w:val="20"/>
                <w:szCs w:val="20"/>
              </w:rPr>
              <w:t>5.</w:t>
            </w:r>
          </w:p>
        </w:tc>
        <w:tc>
          <w:tcPr>
            <w:tcW w:w="6095" w:type="dxa"/>
          </w:tcPr>
          <w:p w14:paraId="515B4782" w14:textId="77777777" w:rsidR="00BB7CCF" w:rsidRPr="008F7B2F" w:rsidRDefault="00BB7CCF" w:rsidP="00A648EA">
            <w:pPr>
              <w:pStyle w:val="TableParagraph"/>
              <w:spacing w:line="270" w:lineRule="atLeast"/>
              <w:ind w:left="107" w:right="1013"/>
              <w:rPr>
                <w:sz w:val="20"/>
                <w:szCs w:val="20"/>
              </w:rPr>
            </w:pPr>
            <w:r w:rsidRPr="008F7B2F">
              <w:rPr>
                <w:sz w:val="20"/>
                <w:szCs w:val="20"/>
              </w:rPr>
              <w:t xml:space="preserve">Depunerea contestaţiilor privind rezultatele selecţiei </w:t>
            </w:r>
            <w:r w:rsidRPr="008F7B2F">
              <w:rPr>
                <w:spacing w:val="-57"/>
                <w:sz w:val="20"/>
                <w:szCs w:val="20"/>
              </w:rPr>
              <w:t xml:space="preserve"> </w:t>
            </w:r>
            <w:r w:rsidRPr="008F7B2F">
              <w:rPr>
                <w:sz w:val="20"/>
                <w:szCs w:val="20"/>
              </w:rPr>
              <w:t>dosarelor</w:t>
            </w:r>
          </w:p>
        </w:tc>
        <w:tc>
          <w:tcPr>
            <w:tcW w:w="3979" w:type="dxa"/>
          </w:tcPr>
          <w:p w14:paraId="35D3174D" w14:textId="1A50A9C1" w:rsidR="00BB7CCF" w:rsidRPr="008F7B2F" w:rsidRDefault="00BB7CCF" w:rsidP="00A648EA">
            <w:pPr>
              <w:pStyle w:val="TableParagraph"/>
              <w:spacing w:before="1"/>
              <w:ind w:left="205" w:right="197"/>
              <w:rPr>
                <w:sz w:val="20"/>
                <w:szCs w:val="20"/>
              </w:rPr>
            </w:pPr>
            <w:r w:rsidRPr="008F7B2F">
              <w:rPr>
                <w:sz w:val="20"/>
                <w:szCs w:val="20"/>
                <w:shd w:val="clear" w:color="auto" w:fill="FFFFFF"/>
              </w:rPr>
              <w:t xml:space="preserve">                    </w:t>
            </w:r>
            <w:r w:rsidR="00A22ECB">
              <w:rPr>
                <w:sz w:val="20"/>
                <w:szCs w:val="20"/>
                <w:shd w:val="clear" w:color="auto" w:fill="FFFFFF"/>
              </w:rPr>
              <w:t>29</w:t>
            </w:r>
            <w:r w:rsidRPr="008F7B2F">
              <w:rPr>
                <w:sz w:val="20"/>
                <w:szCs w:val="20"/>
                <w:shd w:val="clear" w:color="auto" w:fill="FFFFFF"/>
              </w:rPr>
              <w:t>.1</w:t>
            </w:r>
            <w:r w:rsidR="00A22ECB">
              <w:rPr>
                <w:sz w:val="20"/>
                <w:szCs w:val="20"/>
                <w:shd w:val="clear" w:color="auto" w:fill="FFFFFF"/>
              </w:rPr>
              <w:t>1</w:t>
            </w:r>
            <w:r w:rsidRPr="008F7B2F">
              <w:rPr>
                <w:sz w:val="20"/>
                <w:szCs w:val="20"/>
                <w:shd w:val="clear" w:color="auto" w:fill="FFFFFF"/>
              </w:rPr>
              <w:t>.202</w:t>
            </w:r>
            <w:r w:rsidR="00C15C64">
              <w:rPr>
                <w:sz w:val="20"/>
                <w:szCs w:val="20"/>
                <w:shd w:val="clear" w:color="auto" w:fill="FFFFFF"/>
              </w:rPr>
              <w:t>4</w:t>
            </w:r>
            <w:r w:rsidRPr="008F7B2F">
              <w:rPr>
                <w:sz w:val="20"/>
                <w:szCs w:val="20"/>
                <w:shd w:val="clear" w:color="auto" w:fill="FFFFFF"/>
              </w:rPr>
              <w:t>, ora 14</w:t>
            </w:r>
            <w:r w:rsidR="00830B0E">
              <w:rPr>
                <w:sz w:val="20"/>
                <w:szCs w:val="20"/>
                <w:shd w:val="clear" w:color="auto" w:fill="FFFFFF"/>
              </w:rPr>
              <w:t>:</w:t>
            </w:r>
            <w:r w:rsidRPr="008F7B2F">
              <w:rPr>
                <w:sz w:val="20"/>
                <w:szCs w:val="20"/>
                <w:shd w:val="clear" w:color="auto" w:fill="FFFFFF"/>
              </w:rPr>
              <w:t>00</w:t>
            </w:r>
          </w:p>
        </w:tc>
      </w:tr>
      <w:tr w:rsidR="00BB7CCF" w:rsidRPr="008F7B2F" w14:paraId="432E8CB1" w14:textId="77777777" w:rsidTr="008F7B2F">
        <w:trPr>
          <w:trHeight w:val="426"/>
        </w:trPr>
        <w:tc>
          <w:tcPr>
            <w:tcW w:w="710" w:type="dxa"/>
          </w:tcPr>
          <w:p w14:paraId="52C5E203" w14:textId="77777777" w:rsidR="00BB7CCF" w:rsidRPr="008F7B2F" w:rsidRDefault="00BB7CCF" w:rsidP="00A648EA">
            <w:pPr>
              <w:pStyle w:val="TableParagraph"/>
              <w:spacing w:before="146"/>
              <w:rPr>
                <w:sz w:val="20"/>
                <w:szCs w:val="20"/>
              </w:rPr>
            </w:pPr>
            <w:r w:rsidRPr="008F7B2F">
              <w:rPr>
                <w:sz w:val="20"/>
                <w:szCs w:val="20"/>
              </w:rPr>
              <w:t>6.</w:t>
            </w:r>
          </w:p>
        </w:tc>
        <w:tc>
          <w:tcPr>
            <w:tcW w:w="6095" w:type="dxa"/>
          </w:tcPr>
          <w:p w14:paraId="0C7C7C36" w14:textId="77777777" w:rsidR="00BB7CCF" w:rsidRPr="008F7B2F" w:rsidRDefault="00BB7CCF" w:rsidP="00A648EA">
            <w:pPr>
              <w:pStyle w:val="TableParagraph"/>
              <w:spacing w:before="146"/>
              <w:ind w:left="108"/>
              <w:rPr>
                <w:sz w:val="20"/>
                <w:szCs w:val="20"/>
              </w:rPr>
            </w:pPr>
            <w:r w:rsidRPr="008F7B2F">
              <w:rPr>
                <w:sz w:val="20"/>
                <w:szCs w:val="20"/>
              </w:rPr>
              <w:t>Afişarea</w:t>
            </w:r>
            <w:r w:rsidRPr="008F7B2F">
              <w:rPr>
                <w:spacing w:val="-3"/>
                <w:sz w:val="20"/>
                <w:szCs w:val="20"/>
              </w:rPr>
              <w:t xml:space="preserve"> </w:t>
            </w:r>
            <w:r w:rsidRPr="008F7B2F">
              <w:rPr>
                <w:sz w:val="20"/>
                <w:szCs w:val="20"/>
              </w:rPr>
              <w:t>rezultatului</w:t>
            </w:r>
            <w:r w:rsidRPr="008F7B2F">
              <w:rPr>
                <w:spacing w:val="-3"/>
                <w:sz w:val="20"/>
                <w:szCs w:val="20"/>
              </w:rPr>
              <w:t xml:space="preserve"> </w:t>
            </w:r>
            <w:r w:rsidRPr="008F7B2F">
              <w:rPr>
                <w:sz w:val="20"/>
                <w:szCs w:val="20"/>
              </w:rPr>
              <w:t>soluţionării</w:t>
            </w:r>
            <w:r w:rsidRPr="008F7B2F">
              <w:rPr>
                <w:spacing w:val="-3"/>
                <w:sz w:val="20"/>
                <w:szCs w:val="20"/>
              </w:rPr>
              <w:t xml:space="preserve"> </w:t>
            </w:r>
            <w:r w:rsidRPr="008F7B2F">
              <w:rPr>
                <w:sz w:val="20"/>
                <w:szCs w:val="20"/>
              </w:rPr>
              <w:t>contestaţiilor</w:t>
            </w:r>
          </w:p>
        </w:tc>
        <w:tc>
          <w:tcPr>
            <w:tcW w:w="3979" w:type="dxa"/>
          </w:tcPr>
          <w:p w14:paraId="1EB5E568" w14:textId="7326EFD6" w:rsidR="00BB7CCF" w:rsidRPr="008F7B2F" w:rsidRDefault="00FC5AE6" w:rsidP="00A648EA">
            <w:pPr>
              <w:pStyle w:val="TableParagraph"/>
              <w:spacing w:before="1"/>
              <w:ind w:left="205" w:right="197"/>
              <w:jc w:val="center"/>
              <w:rPr>
                <w:sz w:val="20"/>
                <w:szCs w:val="20"/>
              </w:rPr>
            </w:pPr>
            <w:r>
              <w:rPr>
                <w:sz w:val="20"/>
                <w:szCs w:val="20"/>
                <w:shd w:val="clear" w:color="auto" w:fill="FFFFFF"/>
              </w:rPr>
              <w:t>0</w:t>
            </w:r>
            <w:r w:rsidR="00A22ECB">
              <w:rPr>
                <w:sz w:val="20"/>
                <w:szCs w:val="20"/>
                <w:shd w:val="clear" w:color="auto" w:fill="FFFFFF"/>
              </w:rPr>
              <w:t>2</w:t>
            </w:r>
            <w:r w:rsidR="00BB7CCF" w:rsidRPr="008F7B2F">
              <w:rPr>
                <w:sz w:val="20"/>
                <w:szCs w:val="20"/>
                <w:shd w:val="clear" w:color="auto" w:fill="FFFFFF"/>
              </w:rPr>
              <w:t>.1</w:t>
            </w:r>
            <w:r>
              <w:rPr>
                <w:sz w:val="20"/>
                <w:szCs w:val="20"/>
                <w:shd w:val="clear" w:color="auto" w:fill="FFFFFF"/>
              </w:rPr>
              <w:t>2</w:t>
            </w:r>
            <w:r w:rsidR="007D5161">
              <w:rPr>
                <w:sz w:val="20"/>
                <w:szCs w:val="20"/>
                <w:shd w:val="clear" w:color="auto" w:fill="FFFFFF"/>
              </w:rPr>
              <w:t>.</w:t>
            </w:r>
            <w:r w:rsidR="00BB7CCF" w:rsidRPr="008F7B2F">
              <w:rPr>
                <w:sz w:val="20"/>
                <w:szCs w:val="20"/>
                <w:shd w:val="clear" w:color="auto" w:fill="FFFFFF"/>
              </w:rPr>
              <w:t>202</w:t>
            </w:r>
            <w:r w:rsidR="007D5161">
              <w:rPr>
                <w:sz w:val="20"/>
                <w:szCs w:val="20"/>
                <w:shd w:val="clear" w:color="auto" w:fill="FFFFFF"/>
              </w:rPr>
              <w:t>4</w:t>
            </w:r>
            <w:r w:rsidR="00BB7CCF" w:rsidRPr="008F7B2F">
              <w:rPr>
                <w:sz w:val="20"/>
                <w:szCs w:val="20"/>
                <w:shd w:val="clear" w:color="auto" w:fill="FFFFFF"/>
              </w:rPr>
              <w:t>, ora 16</w:t>
            </w:r>
            <w:r w:rsidR="00830B0E">
              <w:rPr>
                <w:sz w:val="20"/>
                <w:szCs w:val="20"/>
                <w:shd w:val="clear" w:color="auto" w:fill="FFFFFF"/>
              </w:rPr>
              <w:t>:</w:t>
            </w:r>
            <w:r w:rsidR="00BB7CCF" w:rsidRPr="008F7B2F">
              <w:rPr>
                <w:sz w:val="20"/>
                <w:szCs w:val="20"/>
                <w:shd w:val="clear" w:color="auto" w:fill="FFFFFF"/>
              </w:rPr>
              <w:t>00</w:t>
            </w:r>
          </w:p>
        </w:tc>
      </w:tr>
      <w:tr w:rsidR="00BB7CCF" w:rsidRPr="008F7B2F" w14:paraId="2448813A" w14:textId="77777777" w:rsidTr="008F7B2F">
        <w:trPr>
          <w:trHeight w:val="404"/>
        </w:trPr>
        <w:tc>
          <w:tcPr>
            <w:tcW w:w="710" w:type="dxa"/>
          </w:tcPr>
          <w:p w14:paraId="6BD827D5" w14:textId="77777777" w:rsidR="00BB7CCF" w:rsidRPr="008F7B2F" w:rsidRDefault="00BB7CCF" w:rsidP="00A648EA">
            <w:pPr>
              <w:pStyle w:val="TableParagraph"/>
              <w:spacing w:before="146"/>
              <w:rPr>
                <w:sz w:val="20"/>
                <w:szCs w:val="20"/>
              </w:rPr>
            </w:pPr>
            <w:r w:rsidRPr="008F7B2F">
              <w:rPr>
                <w:sz w:val="20"/>
                <w:szCs w:val="20"/>
              </w:rPr>
              <w:t>7.</w:t>
            </w:r>
          </w:p>
        </w:tc>
        <w:tc>
          <w:tcPr>
            <w:tcW w:w="6095" w:type="dxa"/>
          </w:tcPr>
          <w:p w14:paraId="5E7D05CC" w14:textId="77777777" w:rsidR="00BB7CCF" w:rsidRPr="008F7B2F" w:rsidRDefault="00BB7CCF" w:rsidP="00A648EA">
            <w:pPr>
              <w:pStyle w:val="TableParagraph"/>
              <w:spacing w:before="86"/>
              <w:ind w:left="107"/>
              <w:rPr>
                <w:sz w:val="20"/>
                <w:szCs w:val="20"/>
              </w:rPr>
            </w:pPr>
            <w:r w:rsidRPr="008F7B2F">
              <w:rPr>
                <w:sz w:val="20"/>
                <w:szCs w:val="20"/>
              </w:rPr>
              <w:t>Susţinerea</w:t>
            </w:r>
            <w:r w:rsidRPr="008F7B2F">
              <w:rPr>
                <w:spacing w:val="-2"/>
                <w:sz w:val="20"/>
                <w:szCs w:val="20"/>
              </w:rPr>
              <w:t xml:space="preserve"> </w:t>
            </w:r>
            <w:r w:rsidRPr="008F7B2F">
              <w:rPr>
                <w:sz w:val="20"/>
                <w:szCs w:val="20"/>
              </w:rPr>
              <w:t>probei</w:t>
            </w:r>
            <w:r w:rsidRPr="008F7B2F">
              <w:rPr>
                <w:spacing w:val="-1"/>
                <w:sz w:val="20"/>
                <w:szCs w:val="20"/>
              </w:rPr>
              <w:t xml:space="preserve"> </w:t>
            </w:r>
            <w:r w:rsidRPr="008F7B2F">
              <w:rPr>
                <w:sz w:val="20"/>
                <w:szCs w:val="20"/>
              </w:rPr>
              <w:t>scrise</w:t>
            </w:r>
          </w:p>
        </w:tc>
        <w:tc>
          <w:tcPr>
            <w:tcW w:w="3979" w:type="dxa"/>
          </w:tcPr>
          <w:p w14:paraId="7D5440D7" w14:textId="2282BC07" w:rsidR="00BB7CCF" w:rsidRPr="008F7B2F" w:rsidRDefault="007B68D9" w:rsidP="00A648EA">
            <w:pPr>
              <w:pStyle w:val="TableParagraph"/>
              <w:ind w:left="205" w:right="197"/>
              <w:jc w:val="center"/>
              <w:rPr>
                <w:sz w:val="20"/>
                <w:szCs w:val="20"/>
              </w:rPr>
            </w:pPr>
            <w:r>
              <w:rPr>
                <w:sz w:val="20"/>
                <w:szCs w:val="20"/>
                <w:shd w:val="clear" w:color="auto" w:fill="FFFFFF"/>
              </w:rPr>
              <w:t>0</w:t>
            </w:r>
            <w:r w:rsidR="00A22ECB">
              <w:rPr>
                <w:sz w:val="20"/>
                <w:szCs w:val="20"/>
                <w:shd w:val="clear" w:color="auto" w:fill="FFFFFF"/>
              </w:rPr>
              <w:t>2</w:t>
            </w:r>
            <w:r w:rsidR="00BB7CCF" w:rsidRPr="008F7B2F">
              <w:rPr>
                <w:sz w:val="20"/>
                <w:szCs w:val="20"/>
                <w:shd w:val="clear" w:color="auto" w:fill="FFFFFF"/>
              </w:rPr>
              <w:t>.1</w:t>
            </w:r>
            <w:r w:rsidR="001905F7">
              <w:rPr>
                <w:sz w:val="20"/>
                <w:szCs w:val="20"/>
                <w:shd w:val="clear" w:color="auto" w:fill="FFFFFF"/>
              </w:rPr>
              <w:t>2</w:t>
            </w:r>
            <w:r w:rsidR="00BB7CCF" w:rsidRPr="008F7B2F">
              <w:rPr>
                <w:sz w:val="20"/>
                <w:szCs w:val="20"/>
                <w:shd w:val="clear" w:color="auto" w:fill="FFFFFF"/>
              </w:rPr>
              <w:t>.202</w:t>
            </w:r>
            <w:r w:rsidR="007D5161">
              <w:rPr>
                <w:sz w:val="20"/>
                <w:szCs w:val="20"/>
                <w:shd w:val="clear" w:color="auto" w:fill="FFFFFF"/>
              </w:rPr>
              <w:t>4</w:t>
            </w:r>
            <w:r w:rsidR="00BB7CCF" w:rsidRPr="008F7B2F">
              <w:rPr>
                <w:sz w:val="20"/>
                <w:szCs w:val="20"/>
                <w:shd w:val="clear" w:color="auto" w:fill="FFFFFF"/>
              </w:rPr>
              <w:t xml:space="preserve">, ora </w:t>
            </w:r>
            <w:r w:rsidR="003039E7">
              <w:rPr>
                <w:sz w:val="20"/>
                <w:szCs w:val="20"/>
                <w:shd w:val="clear" w:color="auto" w:fill="FFFFFF"/>
              </w:rPr>
              <w:t>14</w:t>
            </w:r>
            <w:r w:rsidR="00830B0E">
              <w:rPr>
                <w:sz w:val="20"/>
                <w:szCs w:val="20"/>
                <w:shd w:val="clear" w:color="auto" w:fill="FFFFFF"/>
              </w:rPr>
              <w:t>:</w:t>
            </w:r>
            <w:r w:rsidR="00BB7CCF" w:rsidRPr="008F7B2F">
              <w:rPr>
                <w:sz w:val="20"/>
                <w:szCs w:val="20"/>
                <w:shd w:val="clear" w:color="auto" w:fill="FFFFFF"/>
              </w:rPr>
              <w:t>00</w:t>
            </w:r>
          </w:p>
        </w:tc>
      </w:tr>
      <w:tr w:rsidR="00BB7CCF" w:rsidRPr="008F7B2F" w14:paraId="1CA30D83" w14:textId="77777777" w:rsidTr="008F7B2F">
        <w:trPr>
          <w:trHeight w:val="411"/>
        </w:trPr>
        <w:tc>
          <w:tcPr>
            <w:tcW w:w="710" w:type="dxa"/>
          </w:tcPr>
          <w:p w14:paraId="0C925122" w14:textId="77777777" w:rsidR="00BB7CCF" w:rsidRPr="008F7B2F" w:rsidRDefault="00BB7CCF" w:rsidP="00A648EA">
            <w:pPr>
              <w:pStyle w:val="TableParagraph"/>
              <w:spacing w:before="146"/>
              <w:rPr>
                <w:sz w:val="20"/>
                <w:szCs w:val="20"/>
              </w:rPr>
            </w:pPr>
            <w:r w:rsidRPr="008F7B2F">
              <w:rPr>
                <w:sz w:val="20"/>
                <w:szCs w:val="20"/>
              </w:rPr>
              <w:t>8</w:t>
            </w:r>
          </w:p>
        </w:tc>
        <w:tc>
          <w:tcPr>
            <w:tcW w:w="6095" w:type="dxa"/>
          </w:tcPr>
          <w:p w14:paraId="643F4EA1" w14:textId="77777777" w:rsidR="00BB7CCF" w:rsidRPr="008F7B2F" w:rsidRDefault="00BB7CCF" w:rsidP="00A648EA">
            <w:pPr>
              <w:pStyle w:val="TableParagraph"/>
              <w:spacing w:before="86"/>
              <w:ind w:left="107"/>
              <w:rPr>
                <w:sz w:val="20"/>
                <w:szCs w:val="20"/>
              </w:rPr>
            </w:pPr>
            <w:r w:rsidRPr="008F7B2F">
              <w:rPr>
                <w:sz w:val="20"/>
                <w:szCs w:val="20"/>
              </w:rPr>
              <w:t>Comunicare rezultate</w:t>
            </w:r>
            <w:r w:rsidRPr="008F7B2F">
              <w:rPr>
                <w:spacing w:val="-2"/>
                <w:sz w:val="20"/>
                <w:szCs w:val="20"/>
              </w:rPr>
              <w:t xml:space="preserve"> </w:t>
            </w:r>
            <w:r w:rsidRPr="008F7B2F">
              <w:rPr>
                <w:sz w:val="20"/>
                <w:szCs w:val="20"/>
              </w:rPr>
              <w:t>probei</w:t>
            </w:r>
            <w:r w:rsidRPr="008F7B2F">
              <w:rPr>
                <w:spacing w:val="-1"/>
                <w:sz w:val="20"/>
                <w:szCs w:val="20"/>
              </w:rPr>
              <w:t xml:space="preserve"> </w:t>
            </w:r>
            <w:r w:rsidRPr="008F7B2F">
              <w:rPr>
                <w:sz w:val="20"/>
                <w:szCs w:val="20"/>
              </w:rPr>
              <w:t>scrise</w:t>
            </w:r>
          </w:p>
        </w:tc>
        <w:tc>
          <w:tcPr>
            <w:tcW w:w="3979" w:type="dxa"/>
          </w:tcPr>
          <w:p w14:paraId="6BB8690D" w14:textId="5D6DB16C" w:rsidR="00BB7CCF" w:rsidRPr="008F7B2F" w:rsidRDefault="001905F7" w:rsidP="00A648EA">
            <w:pPr>
              <w:pStyle w:val="TableParagraph"/>
              <w:ind w:left="205" w:right="197"/>
              <w:jc w:val="center"/>
              <w:rPr>
                <w:sz w:val="20"/>
                <w:szCs w:val="20"/>
                <w:shd w:val="clear" w:color="auto" w:fill="FFFFFF"/>
              </w:rPr>
            </w:pPr>
            <w:r>
              <w:rPr>
                <w:sz w:val="20"/>
                <w:szCs w:val="20"/>
                <w:shd w:val="clear" w:color="auto" w:fill="FFFFFF"/>
              </w:rPr>
              <w:t>0</w:t>
            </w:r>
            <w:r w:rsidR="00A22ECB">
              <w:rPr>
                <w:sz w:val="20"/>
                <w:szCs w:val="20"/>
                <w:shd w:val="clear" w:color="auto" w:fill="FFFFFF"/>
              </w:rPr>
              <w:t>3</w:t>
            </w:r>
            <w:r w:rsidR="00BB7CCF" w:rsidRPr="008F7B2F">
              <w:rPr>
                <w:sz w:val="20"/>
                <w:szCs w:val="20"/>
                <w:shd w:val="clear" w:color="auto" w:fill="FFFFFF"/>
              </w:rPr>
              <w:t>.1</w:t>
            </w:r>
            <w:r>
              <w:rPr>
                <w:sz w:val="20"/>
                <w:szCs w:val="20"/>
                <w:shd w:val="clear" w:color="auto" w:fill="FFFFFF"/>
              </w:rPr>
              <w:t>2</w:t>
            </w:r>
            <w:r w:rsidR="00BB7CCF" w:rsidRPr="008F7B2F">
              <w:rPr>
                <w:sz w:val="20"/>
                <w:szCs w:val="20"/>
                <w:shd w:val="clear" w:color="auto" w:fill="FFFFFF"/>
              </w:rPr>
              <w:t>.20</w:t>
            </w:r>
            <w:r w:rsidR="007D5161">
              <w:rPr>
                <w:sz w:val="20"/>
                <w:szCs w:val="20"/>
                <w:shd w:val="clear" w:color="auto" w:fill="FFFFFF"/>
              </w:rPr>
              <w:t>24</w:t>
            </w:r>
            <w:r w:rsidR="00BB7CCF" w:rsidRPr="008F7B2F">
              <w:rPr>
                <w:sz w:val="20"/>
                <w:szCs w:val="20"/>
                <w:shd w:val="clear" w:color="auto" w:fill="FFFFFF"/>
              </w:rPr>
              <w:t xml:space="preserve"> ora 13</w:t>
            </w:r>
            <w:r w:rsidR="00830B0E">
              <w:rPr>
                <w:sz w:val="20"/>
                <w:szCs w:val="20"/>
                <w:shd w:val="clear" w:color="auto" w:fill="FFFFFF"/>
              </w:rPr>
              <w:t>:</w:t>
            </w:r>
            <w:r w:rsidR="00BB7CCF" w:rsidRPr="008F7B2F">
              <w:rPr>
                <w:sz w:val="20"/>
                <w:szCs w:val="20"/>
                <w:shd w:val="clear" w:color="auto" w:fill="FFFFFF"/>
              </w:rPr>
              <w:t>00</w:t>
            </w:r>
          </w:p>
        </w:tc>
      </w:tr>
      <w:tr w:rsidR="00BB7CCF" w:rsidRPr="008F7B2F" w14:paraId="32E641E6" w14:textId="77777777" w:rsidTr="008F7B2F">
        <w:trPr>
          <w:trHeight w:val="417"/>
        </w:trPr>
        <w:tc>
          <w:tcPr>
            <w:tcW w:w="710" w:type="dxa"/>
          </w:tcPr>
          <w:p w14:paraId="364A22BF" w14:textId="77777777" w:rsidR="00BB7CCF" w:rsidRPr="008F7B2F" w:rsidRDefault="00BB7CCF" w:rsidP="00A648EA">
            <w:pPr>
              <w:pStyle w:val="TableParagraph"/>
              <w:spacing w:before="146"/>
              <w:rPr>
                <w:sz w:val="20"/>
                <w:szCs w:val="20"/>
              </w:rPr>
            </w:pPr>
            <w:r w:rsidRPr="008F7B2F">
              <w:rPr>
                <w:sz w:val="20"/>
                <w:szCs w:val="20"/>
              </w:rPr>
              <w:t>9</w:t>
            </w:r>
          </w:p>
        </w:tc>
        <w:tc>
          <w:tcPr>
            <w:tcW w:w="6095" w:type="dxa"/>
          </w:tcPr>
          <w:p w14:paraId="5523D027" w14:textId="77777777" w:rsidR="00BB7CCF" w:rsidRPr="008F7B2F" w:rsidRDefault="00BB7CCF" w:rsidP="00A648EA">
            <w:pPr>
              <w:pStyle w:val="TableParagraph"/>
              <w:spacing w:before="86"/>
              <w:ind w:left="107"/>
              <w:rPr>
                <w:sz w:val="20"/>
                <w:szCs w:val="20"/>
              </w:rPr>
            </w:pPr>
            <w:r w:rsidRPr="008F7B2F">
              <w:rPr>
                <w:sz w:val="20"/>
                <w:szCs w:val="20"/>
              </w:rPr>
              <w:t>Depunere contestatii proba scrisa</w:t>
            </w:r>
          </w:p>
        </w:tc>
        <w:tc>
          <w:tcPr>
            <w:tcW w:w="3979" w:type="dxa"/>
          </w:tcPr>
          <w:p w14:paraId="59F54F0B" w14:textId="7953C9FA" w:rsidR="00BB7CCF" w:rsidRPr="008F7B2F" w:rsidRDefault="00BB7CCF" w:rsidP="00A648EA">
            <w:pPr>
              <w:pStyle w:val="TableParagraph"/>
              <w:ind w:left="205" w:right="197"/>
              <w:rPr>
                <w:sz w:val="20"/>
                <w:szCs w:val="20"/>
                <w:shd w:val="clear" w:color="auto" w:fill="FFFFFF"/>
              </w:rPr>
            </w:pPr>
            <w:r w:rsidRPr="008F7B2F">
              <w:rPr>
                <w:sz w:val="20"/>
                <w:szCs w:val="20"/>
                <w:shd w:val="clear" w:color="auto" w:fill="FFFFFF"/>
              </w:rPr>
              <w:t xml:space="preserve">                     </w:t>
            </w:r>
            <w:r w:rsidR="003039E7">
              <w:rPr>
                <w:sz w:val="20"/>
                <w:szCs w:val="20"/>
                <w:shd w:val="clear" w:color="auto" w:fill="FFFFFF"/>
              </w:rPr>
              <w:t>0</w:t>
            </w:r>
            <w:r w:rsidR="00A22ECB">
              <w:rPr>
                <w:sz w:val="20"/>
                <w:szCs w:val="20"/>
                <w:shd w:val="clear" w:color="auto" w:fill="FFFFFF"/>
              </w:rPr>
              <w:t>4</w:t>
            </w:r>
            <w:r w:rsidRPr="008F7B2F">
              <w:rPr>
                <w:sz w:val="20"/>
                <w:szCs w:val="20"/>
                <w:shd w:val="clear" w:color="auto" w:fill="FFFFFF"/>
              </w:rPr>
              <w:t>.1</w:t>
            </w:r>
            <w:r w:rsidR="003513FC">
              <w:rPr>
                <w:sz w:val="20"/>
                <w:szCs w:val="20"/>
                <w:shd w:val="clear" w:color="auto" w:fill="FFFFFF"/>
              </w:rPr>
              <w:t>2</w:t>
            </w:r>
            <w:r w:rsidRPr="008F7B2F">
              <w:rPr>
                <w:sz w:val="20"/>
                <w:szCs w:val="20"/>
                <w:shd w:val="clear" w:color="auto" w:fill="FFFFFF"/>
              </w:rPr>
              <w:t>.202</w:t>
            </w:r>
            <w:r w:rsidR="007D5161">
              <w:rPr>
                <w:sz w:val="20"/>
                <w:szCs w:val="20"/>
                <w:shd w:val="clear" w:color="auto" w:fill="FFFFFF"/>
              </w:rPr>
              <w:t>4</w:t>
            </w:r>
            <w:r w:rsidRPr="008F7B2F">
              <w:rPr>
                <w:sz w:val="20"/>
                <w:szCs w:val="20"/>
                <w:shd w:val="clear" w:color="auto" w:fill="FFFFFF"/>
              </w:rPr>
              <w:t xml:space="preserve"> ora 1</w:t>
            </w:r>
            <w:r w:rsidR="00A73E28">
              <w:rPr>
                <w:sz w:val="20"/>
                <w:szCs w:val="20"/>
                <w:shd w:val="clear" w:color="auto" w:fill="FFFFFF"/>
              </w:rPr>
              <w:t>4</w:t>
            </w:r>
            <w:r w:rsidR="00830B0E">
              <w:rPr>
                <w:sz w:val="20"/>
                <w:szCs w:val="20"/>
                <w:shd w:val="clear" w:color="auto" w:fill="FFFFFF"/>
              </w:rPr>
              <w:t>:00</w:t>
            </w:r>
          </w:p>
        </w:tc>
      </w:tr>
      <w:tr w:rsidR="00BB7CCF" w:rsidRPr="008F7B2F" w14:paraId="56C102A7" w14:textId="77777777" w:rsidTr="008F7B2F">
        <w:trPr>
          <w:trHeight w:val="422"/>
        </w:trPr>
        <w:tc>
          <w:tcPr>
            <w:tcW w:w="710" w:type="dxa"/>
          </w:tcPr>
          <w:p w14:paraId="467AD36B" w14:textId="77777777" w:rsidR="00BB7CCF" w:rsidRPr="008F7B2F" w:rsidRDefault="00BB7CCF" w:rsidP="00A648EA">
            <w:pPr>
              <w:pStyle w:val="TableParagraph"/>
              <w:spacing w:before="146"/>
              <w:rPr>
                <w:sz w:val="20"/>
                <w:szCs w:val="20"/>
              </w:rPr>
            </w:pPr>
            <w:r w:rsidRPr="008F7B2F">
              <w:rPr>
                <w:sz w:val="20"/>
                <w:szCs w:val="20"/>
              </w:rPr>
              <w:t>10</w:t>
            </w:r>
          </w:p>
        </w:tc>
        <w:tc>
          <w:tcPr>
            <w:tcW w:w="6095" w:type="dxa"/>
          </w:tcPr>
          <w:p w14:paraId="710D98EB" w14:textId="77777777" w:rsidR="00BB7CCF" w:rsidRPr="008F7B2F" w:rsidRDefault="00BB7CCF" w:rsidP="00A648EA">
            <w:pPr>
              <w:pStyle w:val="TableParagraph"/>
              <w:spacing w:before="86"/>
              <w:ind w:left="107"/>
              <w:rPr>
                <w:sz w:val="20"/>
                <w:szCs w:val="20"/>
              </w:rPr>
            </w:pPr>
            <w:r w:rsidRPr="008F7B2F">
              <w:rPr>
                <w:sz w:val="20"/>
                <w:szCs w:val="20"/>
              </w:rPr>
              <w:t>Comunicare rezultate contestatii proba scrisa</w:t>
            </w:r>
          </w:p>
        </w:tc>
        <w:tc>
          <w:tcPr>
            <w:tcW w:w="3979" w:type="dxa"/>
          </w:tcPr>
          <w:p w14:paraId="31B06289" w14:textId="10BF5211" w:rsidR="00BB7CCF" w:rsidRPr="008F7B2F" w:rsidRDefault="00BB7CCF" w:rsidP="00A648EA">
            <w:pPr>
              <w:pStyle w:val="TableParagraph"/>
              <w:ind w:left="205" w:right="197"/>
              <w:rPr>
                <w:sz w:val="20"/>
                <w:szCs w:val="20"/>
                <w:shd w:val="clear" w:color="auto" w:fill="FFFFFF"/>
              </w:rPr>
            </w:pPr>
            <w:r w:rsidRPr="008F7B2F">
              <w:rPr>
                <w:sz w:val="20"/>
                <w:szCs w:val="20"/>
                <w:shd w:val="clear" w:color="auto" w:fill="FFFFFF"/>
              </w:rPr>
              <w:t xml:space="preserve">                     </w:t>
            </w:r>
            <w:r w:rsidR="00A22ECB">
              <w:rPr>
                <w:sz w:val="20"/>
                <w:szCs w:val="20"/>
                <w:shd w:val="clear" w:color="auto" w:fill="FFFFFF"/>
              </w:rPr>
              <w:t>05</w:t>
            </w:r>
            <w:r w:rsidRPr="008F7B2F">
              <w:rPr>
                <w:sz w:val="20"/>
                <w:szCs w:val="20"/>
                <w:shd w:val="clear" w:color="auto" w:fill="FFFFFF"/>
              </w:rPr>
              <w:t>.1</w:t>
            </w:r>
            <w:r w:rsidR="003513FC">
              <w:rPr>
                <w:sz w:val="20"/>
                <w:szCs w:val="20"/>
                <w:shd w:val="clear" w:color="auto" w:fill="FFFFFF"/>
              </w:rPr>
              <w:t>2</w:t>
            </w:r>
            <w:r w:rsidRPr="008F7B2F">
              <w:rPr>
                <w:sz w:val="20"/>
                <w:szCs w:val="20"/>
                <w:shd w:val="clear" w:color="auto" w:fill="FFFFFF"/>
              </w:rPr>
              <w:t>.202</w:t>
            </w:r>
            <w:r w:rsidR="007D5161">
              <w:rPr>
                <w:sz w:val="20"/>
                <w:szCs w:val="20"/>
                <w:shd w:val="clear" w:color="auto" w:fill="FFFFFF"/>
              </w:rPr>
              <w:t>4</w:t>
            </w:r>
            <w:r w:rsidRPr="008F7B2F">
              <w:rPr>
                <w:sz w:val="20"/>
                <w:szCs w:val="20"/>
                <w:shd w:val="clear" w:color="auto" w:fill="FFFFFF"/>
              </w:rPr>
              <w:t xml:space="preserve"> ora 13</w:t>
            </w:r>
            <w:r w:rsidR="00830B0E">
              <w:rPr>
                <w:sz w:val="20"/>
                <w:szCs w:val="20"/>
                <w:shd w:val="clear" w:color="auto" w:fill="FFFFFF"/>
              </w:rPr>
              <w:t>:00</w:t>
            </w:r>
          </w:p>
        </w:tc>
      </w:tr>
      <w:tr w:rsidR="00BB7CCF" w:rsidRPr="008F7B2F" w14:paraId="69AC91BE" w14:textId="77777777" w:rsidTr="008F7B2F">
        <w:trPr>
          <w:trHeight w:val="414"/>
        </w:trPr>
        <w:tc>
          <w:tcPr>
            <w:tcW w:w="710" w:type="dxa"/>
          </w:tcPr>
          <w:p w14:paraId="458F9530" w14:textId="77777777" w:rsidR="00BB7CCF" w:rsidRPr="008F7B2F" w:rsidRDefault="00BB7CCF" w:rsidP="00A648EA">
            <w:pPr>
              <w:pStyle w:val="TableParagraph"/>
              <w:spacing w:before="146"/>
              <w:rPr>
                <w:sz w:val="20"/>
                <w:szCs w:val="20"/>
              </w:rPr>
            </w:pPr>
            <w:r w:rsidRPr="008F7B2F">
              <w:rPr>
                <w:sz w:val="20"/>
                <w:szCs w:val="20"/>
              </w:rPr>
              <w:t>11</w:t>
            </w:r>
          </w:p>
        </w:tc>
        <w:tc>
          <w:tcPr>
            <w:tcW w:w="6095" w:type="dxa"/>
          </w:tcPr>
          <w:p w14:paraId="305B2815" w14:textId="77777777" w:rsidR="00BB7CCF" w:rsidRPr="008F7B2F" w:rsidRDefault="00BB7CCF" w:rsidP="00A648EA">
            <w:pPr>
              <w:pStyle w:val="TableParagraph"/>
              <w:spacing w:before="146"/>
              <w:ind w:left="108"/>
              <w:rPr>
                <w:sz w:val="20"/>
                <w:szCs w:val="20"/>
              </w:rPr>
            </w:pPr>
            <w:r w:rsidRPr="008F7B2F">
              <w:rPr>
                <w:sz w:val="20"/>
                <w:szCs w:val="20"/>
              </w:rPr>
              <w:t>Susţinerea</w:t>
            </w:r>
            <w:r w:rsidRPr="008F7B2F">
              <w:rPr>
                <w:spacing w:val="-2"/>
                <w:sz w:val="20"/>
                <w:szCs w:val="20"/>
              </w:rPr>
              <w:t xml:space="preserve"> </w:t>
            </w:r>
            <w:r w:rsidRPr="008F7B2F">
              <w:rPr>
                <w:sz w:val="20"/>
                <w:szCs w:val="20"/>
              </w:rPr>
              <w:t>probei</w:t>
            </w:r>
            <w:r w:rsidRPr="008F7B2F">
              <w:rPr>
                <w:spacing w:val="-1"/>
                <w:sz w:val="20"/>
                <w:szCs w:val="20"/>
              </w:rPr>
              <w:t xml:space="preserve"> </w:t>
            </w:r>
            <w:r w:rsidRPr="008F7B2F">
              <w:rPr>
                <w:sz w:val="20"/>
                <w:szCs w:val="20"/>
              </w:rPr>
              <w:t>practice</w:t>
            </w:r>
          </w:p>
        </w:tc>
        <w:tc>
          <w:tcPr>
            <w:tcW w:w="3979" w:type="dxa"/>
          </w:tcPr>
          <w:p w14:paraId="341D78B5" w14:textId="22E8F680" w:rsidR="00BB7CCF" w:rsidRPr="008F7B2F" w:rsidRDefault="00A22ECB" w:rsidP="00A648EA">
            <w:pPr>
              <w:pStyle w:val="TableParagraph"/>
              <w:ind w:left="205" w:right="197"/>
              <w:jc w:val="center"/>
              <w:rPr>
                <w:sz w:val="20"/>
                <w:szCs w:val="20"/>
              </w:rPr>
            </w:pPr>
            <w:r>
              <w:rPr>
                <w:sz w:val="20"/>
                <w:szCs w:val="20"/>
                <w:shd w:val="clear" w:color="auto" w:fill="FFFFFF"/>
              </w:rPr>
              <w:t>06</w:t>
            </w:r>
            <w:r w:rsidR="00BB7CCF" w:rsidRPr="008F7B2F">
              <w:rPr>
                <w:sz w:val="20"/>
                <w:szCs w:val="20"/>
                <w:shd w:val="clear" w:color="auto" w:fill="FFFFFF"/>
              </w:rPr>
              <w:t>.1</w:t>
            </w:r>
            <w:r w:rsidR="003513FC">
              <w:rPr>
                <w:sz w:val="20"/>
                <w:szCs w:val="20"/>
                <w:shd w:val="clear" w:color="auto" w:fill="FFFFFF"/>
              </w:rPr>
              <w:t>2</w:t>
            </w:r>
            <w:r w:rsidR="00BB7CCF" w:rsidRPr="008F7B2F">
              <w:rPr>
                <w:sz w:val="20"/>
                <w:szCs w:val="20"/>
                <w:shd w:val="clear" w:color="auto" w:fill="FFFFFF"/>
              </w:rPr>
              <w:t>.202</w:t>
            </w:r>
            <w:r w:rsidR="007D5161">
              <w:rPr>
                <w:sz w:val="20"/>
                <w:szCs w:val="20"/>
                <w:shd w:val="clear" w:color="auto" w:fill="FFFFFF"/>
              </w:rPr>
              <w:t>4</w:t>
            </w:r>
            <w:r w:rsidR="00BB7CCF" w:rsidRPr="008F7B2F">
              <w:rPr>
                <w:sz w:val="20"/>
                <w:szCs w:val="20"/>
                <w:shd w:val="clear" w:color="auto" w:fill="FFFFFF"/>
              </w:rPr>
              <w:t>, ora 12</w:t>
            </w:r>
            <w:r w:rsidR="00830B0E">
              <w:rPr>
                <w:sz w:val="20"/>
                <w:szCs w:val="20"/>
                <w:shd w:val="clear" w:color="auto" w:fill="FFFFFF"/>
              </w:rPr>
              <w:t>:</w:t>
            </w:r>
            <w:r w:rsidR="00BB7CCF" w:rsidRPr="008F7B2F">
              <w:rPr>
                <w:sz w:val="20"/>
                <w:szCs w:val="20"/>
                <w:shd w:val="clear" w:color="auto" w:fill="FFFFFF"/>
              </w:rPr>
              <w:t>00</w:t>
            </w:r>
          </w:p>
        </w:tc>
      </w:tr>
      <w:tr w:rsidR="00BB7CCF" w:rsidRPr="008F7B2F" w14:paraId="210D0288" w14:textId="77777777" w:rsidTr="008F7B2F">
        <w:trPr>
          <w:trHeight w:val="421"/>
        </w:trPr>
        <w:tc>
          <w:tcPr>
            <w:tcW w:w="710" w:type="dxa"/>
          </w:tcPr>
          <w:p w14:paraId="1C6005A2" w14:textId="77777777" w:rsidR="00BB7CCF" w:rsidRPr="008F7B2F" w:rsidRDefault="00BB7CCF" w:rsidP="00A648EA">
            <w:pPr>
              <w:pStyle w:val="TableParagraph"/>
              <w:spacing w:before="146"/>
              <w:rPr>
                <w:sz w:val="20"/>
                <w:szCs w:val="20"/>
              </w:rPr>
            </w:pPr>
            <w:r w:rsidRPr="008F7B2F">
              <w:rPr>
                <w:sz w:val="20"/>
                <w:szCs w:val="20"/>
              </w:rPr>
              <w:t>12</w:t>
            </w:r>
          </w:p>
        </w:tc>
        <w:tc>
          <w:tcPr>
            <w:tcW w:w="6095" w:type="dxa"/>
          </w:tcPr>
          <w:p w14:paraId="2AC4E900" w14:textId="77777777" w:rsidR="00BB7CCF" w:rsidRPr="008F7B2F" w:rsidRDefault="00BB7CCF" w:rsidP="00A648EA">
            <w:pPr>
              <w:pStyle w:val="TableParagraph"/>
              <w:spacing w:before="86"/>
              <w:ind w:left="107"/>
              <w:rPr>
                <w:sz w:val="20"/>
                <w:szCs w:val="20"/>
              </w:rPr>
            </w:pPr>
            <w:r w:rsidRPr="008F7B2F">
              <w:rPr>
                <w:sz w:val="20"/>
                <w:szCs w:val="20"/>
              </w:rPr>
              <w:t>Comunicare rezultate</w:t>
            </w:r>
            <w:r w:rsidRPr="008F7B2F">
              <w:rPr>
                <w:spacing w:val="-2"/>
                <w:sz w:val="20"/>
                <w:szCs w:val="20"/>
              </w:rPr>
              <w:t xml:space="preserve"> </w:t>
            </w:r>
            <w:r w:rsidRPr="008F7B2F">
              <w:rPr>
                <w:sz w:val="20"/>
                <w:szCs w:val="20"/>
              </w:rPr>
              <w:t>probei</w:t>
            </w:r>
            <w:r w:rsidRPr="008F7B2F">
              <w:rPr>
                <w:spacing w:val="-1"/>
                <w:sz w:val="20"/>
                <w:szCs w:val="20"/>
              </w:rPr>
              <w:t xml:space="preserve"> </w:t>
            </w:r>
            <w:r w:rsidRPr="008F7B2F">
              <w:rPr>
                <w:sz w:val="20"/>
                <w:szCs w:val="20"/>
              </w:rPr>
              <w:t>practice</w:t>
            </w:r>
          </w:p>
        </w:tc>
        <w:tc>
          <w:tcPr>
            <w:tcW w:w="3979" w:type="dxa"/>
          </w:tcPr>
          <w:p w14:paraId="5F2B73F9" w14:textId="20A3491C" w:rsidR="00BB7CCF" w:rsidRPr="008F7B2F" w:rsidRDefault="00A22ECB" w:rsidP="00A648EA">
            <w:pPr>
              <w:pStyle w:val="TableParagraph"/>
              <w:ind w:left="205" w:right="197"/>
              <w:jc w:val="center"/>
              <w:rPr>
                <w:sz w:val="20"/>
                <w:szCs w:val="20"/>
                <w:shd w:val="clear" w:color="auto" w:fill="FFFFFF"/>
              </w:rPr>
            </w:pPr>
            <w:r>
              <w:rPr>
                <w:sz w:val="20"/>
                <w:szCs w:val="20"/>
                <w:shd w:val="clear" w:color="auto" w:fill="FFFFFF"/>
              </w:rPr>
              <w:t>09</w:t>
            </w:r>
            <w:r w:rsidR="00BB7CCF" w:rsidRPr="008F7B2F">
              <w:rPr>
                <w:sz w:val="20"/>
                <w:szCs w:val="20"/>
                <w:shd w:val="clear" w:color="auto" w:fill="FFFFFF"/>
              </w:rPr>
              <w:t>.1</w:t>
            </w:r>
            <w:r w:rsidR="003513FC">
              <w:rPr>
                <w:sz w:val="20"/>
                <w:szCs w:val="20"/>
                <w:shd w:val="clear" w:color="auto" w:fill="FFFFFF"/>
              </w:rPr>
              <w:t>2</w:t>
            </w:r>
            <w:r w:rsidR="00BB7CCF" w:rsidRPr="008F7B2F">
              <w:rPr>
                <w:sz w:val="20"/>
                <w:szCs w:val="20"/>
                <w:shd w:val="clear" w:color="auto" w:fill="FFFFFF"/>
              </w:rPr>
              <w:t>.202</w:t>
            </w:r>
            <w:r w:rsidR="007D5161">
              <w:rPr>
                <w:sz w:val="20"/>
                <w:szCs w:val="20"/>
                <w:shd w:val="clear" w:color="auto" w:fill="FFFFFF"/>
              </w:rPr>
              <w:t>4</w:t>
            </w:r>
            <w:r w:rsidR="00BB7CCF" w:rsidRPr="008F7B2F">
              <w:rPr>
                <w:sz w:val="20"/>
                <w:szCs w:val="20"/>
                <w:shd w:val="clear" w:color="auto" w:fill="FFFFFF"/>
              </w:rPr>
              <w:t xml:space="preserve"> ora 14</w:t>
            </w:r>
            <w:r w:rsidR="00830B0E">
              <w:rPr>
                <w:sz w:val="20"/>
                <w:szCs w:val="20"/>
                <w:shd w:val="clear" w:color="auto" w:fill="FFFFFF"/>
              </w:rPr>
              <w:t>:00</w:t>
            </w:r>
          </w:p>
        </w:tc>
      </w:tr>
      <w:tr w:rsidR="00BB7CCF" w:rsidRPr="008F7B2F" w14:paraId="34FC60C4" w14:textId="77777777" w:rsidTr="008F7B2F">
        <w:trPr>
          <w:trHeight w:val="413"/>
        </w:trPr>
        <w:tc>
          <w:tcPr>
            <w:tcW w:w="710" w:type="dxa"/>
          </w:tcPr>
          <w:p w14:paraId="0B26E48A" w14:textId="77777777" w:rsidR="00BB7CCF" w:rsidRPr="008F7B2F" w:rsidRDefault="00BB7CCF" w:rsidP="00A648EA">
            <w:pPr>
              <w:pStyle w:val="TableParagraph"/>
              <w:spacing w:before="146"/>
              <w:rPr>
                <w:sz w:val="20"/>
                <w:szCs w:val="20"/>
              </w:rPr>
            </w:pPr>
            <w:r w:rsidRPr="008F7B2F">
              <w:rPr>
                <w:sz w:val="20"/>
                <w:szCs w:val="20"/>
              </w:rPr>
              <w:t>13</w:t>
            </w:r>
          </w:p>
        </w:tc>
        <w:tc>
          <w:tcPr>
            <w:tcW w:w="6095" w:type="dxa"/>
          </w:tcPr>
          <w:p w14:paraId="6E1A4065" w14:textId="77777777" w:rsidR="00BB7CCF" w:rsidRPr="008F7B2F" w:rsidRDefault="00BB7CCF" w:rsidP="00A648EA">
            <w:pPr>
              <w:pStyle w:val="TableParagraph"/>
              <w:spacing w:before="86"/>
              <w:ind w:left="107"/>
              <w:rPr>
                <w:sz w:val="20"/>
                <w:szCs w:val="20"/>
              </w:rPr>
            </w:pPr>
            <w:r w:rsidRPr="008F7B2F">
              <w:rPr>
                <w:sz w:val="20"/>
                <w:szCs w:val="20"/>
              </w:rPr>
              <w:t>Depunere contestatii proba practica</w:t>
            </w:r>
          </w:p>
        </w:tc>
        <w:tc>
          <w:tcPr>
            <w:tcW w:w="3979" w:type="dxa"/>
          </w:tcPr>
          <w:p w14:paraId="002560BA" w14:textId="16409567" w:rsidR="00BB7CCF" w:rsidRPr="008F7B2F" w:rsidRDefault="001905F7" w:rsidP="00A648EA">
            <w:pPr>
              <w:pStyle w:val="TableParagraph"/>
              <w:ind w:left="205" w:right="197"/>
              <w:jc w:val="center"/>
              <w:rPr>
                <w:sz w:val="20"/>
                <w:szCs w:val="20"/>
                <w:shd w:val="clear" w:color="auto" w:fill="FFFFFF"/>
              </w:rPr>
            </w:pPr>
            <w:r>
              <w:rPr>
                <w:sz w:val="20"/>
                <w:szCs w:val="20"/>
                <w:shd w:val="clear" w:color="auto" w:fill="FFFFFF"/>
              </w:rPr>
              <w:t>1</w:t>
            </w:r>
            <w:r w:rsidR="00A22ECB">
              <w:rPr>
                <w:sz w:val="20"/>
                <w:szCs w:val="20"/>
                <w:shd w:val="clear" w:color="auto" w:fill="FFFFFF"/>
              </w:rPr>
              <w:t>0</w:t>
            </w:r>
            <w:r w:rsidR="00BB7CCF" w:rsidRPr="008F7B2F">
              <w:rPr>
                <w:sz w:val="20"/>
                <w:szCs w:val="20"/>
                <w:shd w:val="clear" w:color="auto" w:fill="FFFFFF"/>
              </w:rPr>
              <w:t>.1</w:t>
            </w:r>
            <w:r w:rsidR="003513FC">
              <w:rPr>
                <w:sz w:val="20"/>
                <w:szCs w:val="20"/>
                <w:shd w:val="clear" w:color="auto" w:fill="FFFFFF"/>
              </w:rPr>
              <w:t>2</w:t>
            </w:r>
            <w:r w:rsidR="00BB7CCF" w:rsidRPr="008F7B2F">
              <w:rPr>
                <w:sz w:val="20"/>
                <w:szCs w:val="20"/>
                <w:shd w:val="clear" w:color="auto" w:fill="FFFFFF"/>
              </w:rPr>
              <w:t>.202</w:t>
            </w:r>
            <w:r w:rsidR="007D5161">
              <w:rPr>
                <w:sz w:val="20"/>
                <w:szCs w:val="20"/>
                <w:shd w:val="clear" w:color="auto" w:fill="FFFFFF"/>
              </w:rPr>
              <w:t>4</w:t>
            </w:r>
            <w:r w:rsidR="00BB7CCF" w:rsidRPr="008F7B2F">
              <w:rPr>
                <w:sz w:val="20"/>
                <w:szCs w:val="20"/>
                <w:shd w:val="clear" w:color="auto" w:fill="FFFFFF"/>
              </w:rPr>
              <w:t xml:space="preserve"> ora 14</w:t>
            </w:r>
            <w:r w:rsidR="00830B0E">
              <w:rPr>
                <w:sz w:val="20"/>
                <w:szCs w:val="20"/>
                <w:shd w:val="clear" w:color="auto" w:fill="FFFFFF"/>
              </w:rPr>
              <w:t>:00</w:t>
            </w:r>
          </w:p>
        </w:tc>
      </w:tr>
      <w:tr w:rsidR="00BB7CCF" w:rsidRPr="008F7B2F" w14:paraId="5FBA3477" w14:textId="77777777" w:rsidTr="0098502D">
        <w:trPr>
          <w:trHeight w:val="418"/>
        </w:trPr>
        <w:tc>
          <w:tcPr>
            <w:tcW w:w="710" w:type="dxa"/>
          </w:tcPr>
          <w:p w14:paraId="51190496" w14:textId="77777777" w:rsidR="00BB7CCF" w:rsidRPr="008F7B2F" w:rsidRDefault="00BB7CCF" w:rsidP="00A648EA">
            <w:pPr>
              <w:pStyle w:val="TableParagraph"/>
              <w:spacing w:before="146"/>
              <w:rPr>
                <w:sz w:val="20"/>
                <w:szCs w:val="20"/>
              </w:rPr>
            </w:pPr>
            <w:r w:rsidRPr="008F7B2F">
              <w:rPr>
                <w:sz w:val="20"/>
                <w:szCs w:val="20"/>
              </w:rPr>
              <w:lastRenderedPageBreak/>
              <w:t>14</w:t>
            </w:r>
          </w:p>
        </w:tc>
        <w:tc>
          <w:tcPr>
            <w:tcW w:w="6095" w:type="dxa"/>
          </w:tcPr>
          <w:p w14:paraId="47D1DE5C" w14:textId="77777777" w:rsidR="00BB7CCF" w:rsidRPr="008F7B2F" w:rsidRDefault="00BB7CCF" w:rsidP="00A648EA">
            <w:pPr>
              <w:pStyle w:val="TableParagraph"/>
              <w:spacing w:before="86"/>
              <w:ind w:left="107"/>
              <w:rPr>
                <w:sz w:val="20"/>
                <w:szCs w:val="20"/>
              </w:rPr>
            </w:pPr>
            <w:r w:rsidRPr="008F7B2F">
              <w:rPr>
                <w:sz w:val="20"/>
                <w:szCs w:val="20"/>
              </w:rPr>
              <w:t>Comunicare rezultate contestatii proba practica</w:t>
            </w:r>
          </w:p>
        </w:tc>
        <w:tc>
          <w:tcPr>
            <w:tcW w:w="3979" w:type="dxa"/>
          </w:tcPr>
          <w:p w14:paraId="594C5087" w14:textId="25CDB8DF" w:rsidR="00BB7CCF" w:rsidRPr="008F7B2F" w:rsidRDefault="001905F7" w:rsidP="00A648EA">
            <w:pPr>
              <w:pStyle w:val="TableParagraph"/>
              <w:ind w:left="205" w:right="197"/>
              <w:jc w:val="center"/>
              <w:rPr>
                <w:sz w:val="20"/>
                <w:szCs w:val="20"/>
                <w:shd w:val="clear" w:color="auto" w:fill="FFFFFF"/>
              </w:rPr>
            </w:pPr>
            <w:r>
              <w:rPr>
                <w:sz w:val="20"/>
                <w:szCs w:val="20"/>
                <w:shd w:val="clear" w:color="auto" w:fill="FFFFFF"/>
              </w:rPr>
              <w:t>1</w:t>
            </w:r>
            <w:r w:rsidR="00A22ECB">
              <w:rPr>
                <w:sz w:val="20"/>
                <w:szCs w:val="20"/>
                <w:shd w:val="clear" w:color="auto" w:fill="FFFFFF"/>
              </w:rPr>
              <w:t>1.</w:t>
            </w:r>
            <w:r w:rsidR="00BB7CCF" w:rsidRPr="008F7B2F">
              <w:rPr>
                <w:sz w:val="20"/>
                <w:szCs w:val="20"/>
                <w:shd w:val="clear" w:color="auto" w:fill="FFFFFF"/>
              </w:rPr>
              <w:t>1</w:t>
            </w:r>
            <w:r w:rsidR="003513FC">
              <w:rPr>
                <w:sz w:val="20"/>
                <w:szCs w:val="20"/>
                <w:shd w:val="clear" w:color="auto" w:fill="FFFFFF"/>
              </w:rPr>
              <w:t>2</w:t>
            </w:r>
            <w:r w:rsidR="00BB7CCF" w:rsidRPr="008F7B2F">
              <w:rPr>
                <w:sz w:val="20"/>
                <w:szCs w:val="20"/>
                <w:shd w:val="clear" w:color="auto" w:fill="FFFFFF"/>
              </w:rPr>
              <w:t>.202</w:t>
            </w:r>
            <w:r w:rsidR="007D5161">
              <w:rPr>
                <w:sz w:val="20"/>
                <w:szCs w:val="20"/>
                <w:shd w:val="clear" w:color="auto" w:fill="FFFFFF"/>
              </w:rPr>
              <w:t>4</w:t>
            </w:r>
            <w:r w:rsidR="00BB7CCF" w:rsidRPr="008F7B2F">
              <w:rPr>
                <w:sz w:val="20"/>
                <w:szCs w:val="20"/>
                <w:shd w:val="clear" w:color="auto" w:fill="FFFFFF"/>
              </w:rPr>
              <w:t xml:space="preserve"> ora 14</w:t>
            </w:r>
            <w:r w:rsidR="004E0AD0">
              <w:rPr>
                <w:sz w:val="20"/>
                <w:szCs w:val="20"/>
                <w:shd w:val="clear" w:color="auto" w:fill="FFFFFF"/>
              </w:rPr>
              <w:t>:00</w:t>
            </w:r>
          </w:p>
        </w:tc>
      </w:tr>
      <w:tr w:rsidR="00BB7CCF" w:rsidRPr="008F7B2F" w14:paraId="4C1255F5" w14:textId="77777777" w:rsidTr="0098502D">
        <w:trPr>
          <w:trHeight w:val="398"/>
        </w:trPr>
        <w:tc>
          <w:tcPr>
            <w:tcW w:w="710" w:type="dxa"/>
          </w:tcPr>
          <w:p w14:paraId="057BA8E1" w14:textId="77777777" w:rsidR="00BB7CCF" w:rsidRPr="008F7B2F" w:rsidRDefault="00BB7CCF" w:rsidP="00A648EA">
            <w:pPr>
              <w:pStyle w:val="TableParagraph"/>
              <w:spacing w:before="145"/>
              <w:rPr>
                <w:sz w:val="20"/>
                <w:szCs w:val="20"/>
              </w:rPr>
            </w:pPr>
            <w:r w:rsidRPr="008F7B2F">
              <w:rPr>
                <w:sz w:val="20"/>
                <w:szCs w:val="20"/>
              </w:rPr>
              <w:t>15</w:t>
            </w:r>
          </w:p>
        </w:tc>
        <w:tc>
          <w:tcPr>
            <w:tcW w:w="6095" w:type="dxa"/>
          </w:tcPr>
          <w:p w14:paraId="740A6593" w14:textId="77777777" w:rsidR="00BB7CCF" w:rsidRPr="008F7B2F" w:rsidRDefault="00BB7CCF" w:rsidP="00A648EA">
            <w:pPr>
              <w:pStyle w:val="TableParagraph"/>
              <w:spacing w:line="270" w:lineRule="atLeast"/>
              <w:ind w:left="107" w:right="580"/>
              <w:rPr>
                <w:sz w:val="20"/>
                <w:szCs w:val="20"/>
              </w:rPr>
            </w:pPr>
            <w:r w:rsidRPr="008F7B2F">
              <w:rPr>
                <w:sz w:val="20"/>
                <w:szCs w:val="20"/>
              </w:rPr>
              <w:t>Susţinerea</w:t>
            </w:r>
            <w:r w:rsidRPr="008F7B2F">
              <w:rPr>
                <w:spacing w:val="-2"/>
                <w:sz w:val="20"/>
                <w:szCs w:val="20"/>
              </w:rPr>
              <w:t xml:space="preserve"> interviului</w:t>
            </w:r>
          </w:p>
        </w:tc>
        <w:tc>
          <w:tcPr>
            <w:tcW w:w="3979" w:type="dxa"/>
          </w:tcPr>
          <w:p w14:paraId="4DE7AE30" w14:textId="34977E29" w:rsidR="00BB7CCF" w:rsidRPr="008F7B2F" w:rsidRDefault="003513FC" w:rsidP="00A648EA">
            <w:pPr>
              <w:pStyle w:val="TableParagraph"/>
              <w:ind w:left="205" w:right="197"/>
              <w:jc w:val="center"/>
              <w:rPr>
                <w:sz w:val="20"/>
                <w:szCs w:val="20"/>
                <w:shd w:val="clear" w:color="auto" w:fill="FFFFFF"/>
              </w:rPr>
            </w:pPr>
            <w:r>
              <w:rPr>
                <w:sz w:val="20"/>
                <w:szCs w:val="20"/>
                <w:shd w:val="clear" w:color="auto" w:fill="FFFFFF"/>
              </w:rPr>
              <w:t>1</w:t>
            </w:r>
            <w:r w:rsidR="00131599">
              <w:rPr>
                <w:sz w:val="20"/>
                <w:szCs w:val="20"/>
                <w:shd w:val="clear" w:color="auto" w:fill="FFFFFF"/>
              </w:rPr>
              <w:t>2</w:t>
            </w:r>
            <w:r w:rsidR="00BB7CCF" w:rsidRPr="008F7B2F">
              <w:rPr>
                <w:sz w:val="20"/>
                <w:szCs w:val="20"/>
                <w:shd w:val="clear" w:color="auto" w:fill="FFFFFF"/>
              </w:rPr>
              <w:t>.12.202</w:t>
            </w:r>
            <w:r w:rsidR="001B25DD">
              <w:rPr>
                <w:sz w:val="20"/>
                <w:szCs w:val="20"/>
                <w:shd w:val="clear" w:color="auto" w:fill="FFFFFF"/>
              </w:rPr>
              <w:t>4</w:t>
            </w:r>
            <w:r w:rsidR="00BB7CCF" w:rsidRPr="008F7B2F">
              <w:rPr>
                <w:sz w:val="20"/>
                <w:szCs w:val="20"/>
                <w:shd w:val="clear" w:color="auto" w:fill="FFFFFF"/>
              </w:rPr>
              <w:t>, ora 9:00</w:t>
            </w:r>
          </w:p>
        </w:tc>
      </w:tr>
      <w:tr w:rsidR="00BB7CCF" w:rsidRPr="008F7B2F" w14:paraId="2D4A3C61" w14:textId="77777777" w:rsidTr="0098502D">
        <w:trPr>
          <w:trHeight w:val="392"/>
        </w:trPr>
        <w:tc>
          <w:tcPr>
            <w:tcW w:w="710" w:type="dxa"/>
          </w:tcPr>
          <w:p w14:paraId="76786EC5" w14:textId="77777777" w:rsidR="00BB7CCF" w:rsidRPr="008F7B2F" w:rsidRDefault="00BB7CCF" w:rsidP="00A648EA">
            <w:pPr>
              <w:pStyle w:val="TableParagraph"/>
              <w:spacing w:before="145"/>
              <w:rPr>
                <w:sz w:val="20"/>
                <w:szCs w:val="20"/>
              </w:rPr>
            </w:pPr>
            <w:r w:rsidRPr="008F7B2F">
              <w:rPr>
                <w:sz w:val="20"/>
                <w:szCs w:val="20"/>
              </w:rPr>
              <w:t>16</w:t>
            </w:r>
          </w:p>
        </w:tc>
        <w:tc>
          <w:tcPr>
            <w:tcW w:w="6095" w:type="dxa"/>
          </w:tcPr>
          <w:p w14:paraId="053E6272" w14:textId="77777777" w:rsidR="00BB7CCF" w:rsidRPr="008F7B2F" w:rsidRDefault="00BB7CCF" w:rsidP="00A648EA">
            <w:pPr>
              <w:pStyle w:val="TableParagraph"/>
              <w:spacing w:before="86"/>
              <w:ind w:left="107"/>
              <w:rPr>
                <w:sz w:val="20"/>
                <w:szCs w:val="20"/>
              </w:rPr>
            </w:pPr>
            <w:r w:rsidRPr="008F7B2F">
              <w:rPr>
                <w:sz w:val="20"/>
                <w:szCs w:val="20"/>
              </w:rPr>
              <w:t>Comunicare rezultate</w:t>
            </w:r>
            <w:r w:rsidRPr="008F7B2F">
              <w:rPr>
                <w:spacing w:val="-2"/>
                <w:sz w:val="20"/>
                <w:szCs w:val="20"/>
              </w:rPr>
              <w:t xml:space="preserve"> </w:t>
            </w:r>
            <w:r w:rsidRPr="008F7B2F">
              <w:rPr>
                <w:sz w:val="20"/>
                <w:szCs w:val="20"/>
              </w:rPr>
              <w:t>probei</w:t>
            </w:r>
            <w:r w:rsidRPr="008F7B2F">
              <w:rPr>
                <w:spacing w:val="-1"/>
                <w:sz w:val="20"/>
                <w:szCs w:val="20"/>
              </w:rPr>
              <w:t xml:space="preserve"> </w:t>
            </w:r>
            <w:r w:rsidRPr="008F7B2F">
              <w:rPr>
                <w:sz w:val="20"/>
                <w:szCs w:val="20"/>
              </w:rPr>
              <w:t>interviu</w:t>
            </w:r>
          </w:p>
        </w:tc>
        <w:tc>
          <w:tcPr>
            <w:tcW w:w="3979" w:type="dxa"/>
          </w:tcPr>
          <w:p w14:paraId="45537206" w14:textId="64F811C8" w:rsidR="00BB7CCF" w:rsidRPr="008F7B2F" w:rsidRDefault="003513FC" w:rsidP="00A648EA">
            <w:pPr>
              <w:pStyle w:val="TableParagraph"/>
              <w:ind w:left="205" w:right="197"/>
              <w:jc w:val="center"/>
              <w:rPr>
                <w:sz w:val="20"/>
                <w:szCs w:val="20"/>
                <w:shd w:val="clear" w:color="auto" w:fill="FFFFFF"/>
              </w:rPr>
            </w:pPr>
            <w:r>
              <w:rPr>
                <w:sz w:val="20"/>
                <w:szCs w:val="20"/>
                <w:shd w:val="clear" w:color="auto" w:fill="FFFFFF"/>
              </w:rPr>
              <w:t>1</w:t>
            </w:r>
            <w:r w:rsidR="00131599">
              <w:rPr>
                <w:sz w:val="20"/>
                <w:szCs w:val="20"/>
                <w:shd w:val="clear" w:color="auto" w:fill="FFFFFF"/>
              </w:rPr>
              <w:t>3</w:t>
            </w:r>
            <w:r w:rsidR="00BB7CCF" w:rsidRPr="008F7B2F">
              <w:rPr>
                <w:sz w:val="20"/>
                <w:szCs w:val="20"/>
                <w:shd w:val="clear" w:color="auto" w:fill="FFFFFF"/>
              </w:rPr>
              <w:t>.12.202</w:t>
            </w:r>
            <w:r w:rsidR="001B25DD">
              <w:rPr>
                <w:sz w:val="20"/>
                <w:szCs w:val="20"/>
                <w:shd w:val="clear" w:color="auto" w:fill="FFFFFF"/>
              </w:rPr>
              <w:t>4</w:t>
            </w:r>
            <w:r w:rsidR="00BB7CCF" w:rsidRPr="008F7B2F">
              <w:rPr>
                <w:sz w:val="20"/>
                <w:szCs w:val="20"/>
                <w:shd w:val="clear" w:color="auto" w:fill="FFFFFF"/>
              </w:rPr>
              <w:t>, ora 12:00</w:t>
            </w:r>
          </w:p>
        </w:tc>
      </w:tr>
      <w:tr w:rsidR="00BB7CCF" w:rsidRPr="008F7B2F" w14:paraId="03D6BD30" w14:textId="77777777" w:rsidTr="00A648EA">
        <w:trPr>
          <w:trHeight w:val="565"/>
        </w:trPr>
        <w:tc>
          <w:tcPr>
            <w:tcW w:w="710" w:type="dxa"/>
          </w:tcPr>
          <w:p w14:paraId="13FB13CE" w14:textId="77777777" w:rsidR="00BB7CCF" w:rsidRPr="008F7B2F" w:rsidRDefault="00BB7CCF" w:rsidP="00A648EA">
            <w:pPr>
              <w:pStyle w:val="TableParagraph"/>
              <w:spacing w:before="145"/>
              <w:rPr>
                <w:sz w:val="20"/>
                <w:szCs w:val="20"/>
              </w:rPr>
            </w:pPr>
            <w:r w:rsidRPr="008F7B2F">
              <w:rPr>
                <w:sz w:val="20"/>
                <w:szCs w:val="20"/>
              </w:rPr>
              <w:t>17</w:t>
            </w:r>
          </w:p>
        </w:tc>
        <w:tc>
          <w:tcPr>
            <w:tcW w:w="6095" w:type="dxa"/>
          </w:tcPr>
          <w:p w14:paraId="22339304" w14:textId="77777777" w:rsidR="00BB7CCF" w:rsidRPr="008F7B2F" w:rsidRDefault="00BB7CCF" w:rsidP="00A648EA">
            <w:pPr>
              <w:pStyle w:val="TableParagraph"/>
              <w:spacing w:before="86"/>
              <w:ind w:left="107"/>
              <w:rPr>
                <w:sz w:val="20"/>
                <w:szCs w:val="20"/>
              </w:rPr>
            </w:pPr>
            <w:r w:rsidRPr="008F7B2F">
              <w:rPr>
                <w:sz w:val="20"/>
                <w:szCs w:val="20"/>
              </w:rPr>
              <w:t>Depunere contestatii proba interviu</w:t>
            </w:r>
          </w:p>
        </w:tc>
        <w:tc>
          <w:tcPr>
            <w:tcW w:w="3979" w:type="dxa"/>
          </w:tcPr>
          <w:p w14:paraId="2F9BB760" w14:textId="718DE164" w:rsidR="00BB7CCF" w:rsidRPr="008F7B2F" w:rsidRDefault="00D119E8" w:rsidP="00A648EA">
            <w:pPr>
              <w:pStyle w:val="TableParagraph"/>
              <w:ind w:left="205" w:right="197"/>
              <w:jc w:val="center"/>
              <w:rPr>
                <w:sz w:val="20"/>
                <w:szCs w:val="20"/>
                <w:shd w:val="clear" w:color="auto" w:fill="FFFFFF"/>
              </w:rPr>
            </w:pPr>
            <w:r>
              <w:rPr>
                <w:sz w:val="20"/>
                <w:szCs w:val="20"/>
                <w:shd w:val="clear" w:color="auto" w:fill="FFFFFF"/>
              </w:rPr>
              <w:t>1</w:t>
            </w:r>
            <w:r w:rsidR="00131599">
              <w:rPr>
                <w:sz w:val="20"/>
                <w:szCs w:val="20"/>
                <w:shd w:val="clear" w:color="auto" w:fill="FFFFFF"/>
              </w:rPr>
              <w:t>6</w:t>
            </w:r>
            <w:r w:rsidR="00BB7CCF" w:rsidRPr="008F7B2F">
              <w:rPr>
                <w:sz w:val="20"/>
                <w:szCs w:val="20"/>
                <w:shd w:val="clear" w:color="auto" w:fill="FFFFFF"/>
              </w:rPr>
              <w:t>.12.202</w:t>
            </w:r>
            <w:r w:rsidR="00076649">
              <w:rPr>
                <w:sz w:val="20"/>
                <w:szCs w:val="20"/>
                <w:shd w:val="clear" w:color="auto" w:fill="FFFFFF"/>
              </w:rPr>
              <w:t>4</w:t>
            </w:r>
            <w:r w:rsidR="00BB7CCF" w:rsidRPr="008F7B2F">
              <w:rPr>
                <w:sz w:val="20"/>
                <w:szCs w:val="20"/>
                <w:shd w:val="clear" w:color="auto" w:fill="FFFFFF"/>
              </w:rPr>
              <w:t xml:space="preserve">, ora </w:t>
            </w:r>
            <w:r w:rsidR="002F1F31">
              <w:rPr>
                <w:sz w:val="20"/>
                <w:szCs w:val="20"/>
                <w:shd w:val="clear" w:color="auto" w:fill="FFFFFF"/>
              </w:rPr>
              <w:t>1</w:t>
            </w:r>
            <w:r w:rsidR="0080314C">
              <w:rPr>
                <w:sz w:val="20"/>
                <w:szCs w:val="20"/>
                <w:shd w:val="clear" w:color="auto" w:fill="FFFFFF"/>
              </w:rPr>
              <w:t>2</w:t>
            </w:r>
            <w:r w:rsidR="002F1F31">
              <w:rPr>
                <w:sz w:val="20"/>
                <w:szCs w:val="20"/>
                <w:shd w:val="clear" w:color="auto" w:fill="FFFFFF"/>
              </w:rPr>
              <w:t>.</w:t>
            </w:r>
            <w:r w:rsidR="00BB7CCF" w:rsidRPr="008F7B2F">
              <w:rPr>
                <w:sz w:val="20"/>
                <w:szCs w:val="20"/>
                <w:shd w:val="clear" w:color="auto" w:fill="FFFFFF"/>
              </w:rPr>
              <w:t>00</w:t>
            </w:r>
          </w:p>
        </w:tc>
      </w:tr>
      <w:tr w:rsidR="00BB7CCF" w:rsidRPr="008F7B2F" w14:paraId="04C8561E" w14:textId="77777777" w:rsidTr="0098502D">
        <w:trPr>
          <w:trHeight w:val="445"/>
        </w:trPr>
        <w:tc>
          <w:tcPr>
            <w:tcW w:w="710" w:type="dxa"/>
          </w:tcPr>
          <w:p w14:paraId="60248FB6" w14:textId="77777777" w:rsidR="00BB7CCF" w:rsidRPr="008F7B2F" w:rsidRDefault="00BB7CCF" w:rsidP="00A648EA">
            <w:pPr>
              <w:pStyle w:val="TableParagraph"/>
              <w:spacing w:before="145"/>
              <w:rPr>
                <w:sz w:val="20"/>
                <w:szCs w:val="20"/>
              </w:rPr>
            </w:pPr>
            <w:r w:rsidRPr="008F7B2F">
              <w:rPr>
                <w:sz w:val="20"/>
                <w:szCs w:val="20"/>
              </w:rPr>
              <w:t>18</w:t>
            </w:r>
          </w:p>
        </w:tc>
        <w:tc>
          <w:tcPr>
            <w:tcW w:w="6095" w:type="dxa"/>
          </w:tcPr>
          <w:p w14:paraId="75AA1893" w14:textId="77777777" w:rsidR="00BB7CCF" w:rsidRPr="008F7B2F" w:rsidRDefault="00BB7CCF" w:rsidP="00A648EA">
            <w:pPr>
              <w:pStyle w:val="TableParagraph"/>
              <w:spacing w:before="86"/>
              <w:ind w:left="107"/>
              <w:rPr>
                <w:sz w:val="20"/>
                <w:szCs w:val="20"/>
              </w:rPr>
            </w:pPr>
            <w:r w:rsidRPr="008F7B2F">
              <w:rPr>
                <w:sz w:val="20"/>
                <w:szCs w:val="20"/>
              </w:rPr>
              <w:t>Comunicare rezultate contestatii proba interviu</w:t>
            </w:r>
          </w:p>
        </w:tc>
        <w:tc>
          <w:tcPr>
            <w:tcW w:w="3979" w:type="dxa"/>
          </w:tcPr>
          <w:p w14:paraId="197DA8FB" w14:textId="69EA7381" w:rsidR="00BB7CCF" w:rsidRPr="008F7B2F" w:rsidRDefault="00131599" w:rsidP="00A648EA">
            <w:pPr>
              <w:pStyle w:val="TableParagraph"/>
              <w:ind w:left="205" w:right="197"/>
              <w:jc w:val="center"/>
              <w:rPr>
                <w:sz w:val="20"/>
                <w:szCs w:val="20"/>
                <w:shd w:val="clear" w:color="auto" w:fill="FFFFFF"/>
              </w:rPr>
            </w:pPr>
            <w:r>
              <w:rPr>
                <w:sz w:val="20"/>
                <w:szCs w:val="20"/>
                <w:shd w:val="clear" w:color="auto" w:fill="FFFFFF"/>
              </w:rPr>
              <w:t>17</w:t>
            </w:r>
            <w:r w:rsidR="00BB7CCF" w:rsidRPr="008F7B2F">
              <w:rPr>
                <w:sz w:val="20"/>
                <w:szCs w:val="20"/>
                <w:shd w:val="clear" w:color="auto" w:fill="FFFFFF"/>
              </w:rPr>
              <w:t>.12.202</w:t>
            </w:r>
            <w:r w:rsidR="005A0292">
              <w:rPr>
                <w:sz w:val="20"/>
                <w:szCs w:val="20"/>
                <w:shd w:val="clear" w:color="auto" w:fill="FFFFFF"/>
              </w:rPr>
              <w:t>4</w:t>
            </w:r>
            <w:r w:rsidR="00BB7CCF" w:rsidRPr="008F7B2F">
              <w:rPr>
                <w:sz w:val="20"/>
                <w:szCs w:val="20"/>
                <w:shd w:val="clear" w:color="auto" w:fill="FFFFFF"/>
              </w:rPr>
              <w:t>, ora 1</w:t>
            </w:r>
            <w:r w:rsidR="0080314C">
              <w:rPr>
                <w:sz w:val="20"/>
                <w:szCs w:val="20"/>
                <w:shd w:val="clear" w:color="auto" w:fill="FFFFFF"/>
              </w:rPr>
              <w:t>2</w:t>
            </w:r>
            <w:r w:rsidR="00BB7CCF" w:rsidRPr="008F7B2F">
              <w:rPr>
                <w:sz w:val="20"/>
                <w:szCs w:val="20"/>
                <w:shd w:val="clear" w:color="auto" w:fill="FFFFFF"/>
              </w:rPr>
              <w:t>:00</w:t>
            </w:r>
          </w:p>
        </w:tc>
      </w:tr>
      <w:tr w:rsidR="00BB7CCF" w:rsidRPr="008F7B2F" w14:paraId="03D41521" w14:textId="77777777" w:rsidTr="0098502D">
        <w:trPr>
          <w:trHeight w:val="408"/>
        </w:trPr>
        <w:tc>
          <w:tcPr>
            <w:tcW w:w="710" w:type="dxa"/>
          </w:tcPr>
          <w:p w14:paraId="149C6177" w14:textId="77777777" w:rsidR="00BB7CCF" w:rsidRPr="008F7B2F" w:rsidRDefault="00BB7CCF" w:rsidP="00A648EA">
            <w:pPr>
              <w:pStyle w:val="TableParagraph"/>
              <w:spacing w:before="146"/>
              <w:rPr>
                <w:sz w:val="20"/>
                <w:szCs w:val="20"/>
              </w:rPr>
            </w:pPr>
            <w:r w:rsidRPr="008F7B2F">
              <w:rPr>
                <w:sz w:val="20"/>
                <w:szCs w:val="20"/>
              </w:rPr>
              <w:t>19</w:t>
            </w:r>
          </w:p>
        </w:tc>
        <w:tc>
          <w:tcPr>
            <w:tcW w:w="6095" w:type="dxa"/>
          </w:tcPr>
          <w:p w14:paraId="4E53DE48" w14:textId="77777777" w:rsidR="00BB7CCF" w:rsidRPr="008F7B2F" w:rsidRDefault="00BB7CCF" w:rsidP="00A648EA">
            <w:pPr>
              <w:pStyle w:val="TableParagraph"/>
              <w:spacing w:before="146"/>
              <w:ind w:left="108"/>
              <w:rPr>
                <w:sz w:val="20"/>
                <w:szCs w:val="20"/>
              </w:rPr>
            </w:pPr>
            <w:r w:rsidRPr="008F7B2F">
              <w:rPr>
                <w:sz w:val="20"/>
                <w:szCs w:val="20"/>
              </w:rPr>
              <w:t>Afişarea</w:t>
            </w:r>
            <w:r w:rsidRPr="008F7B2F">
              <w:rPr>
                <w:spacing w:val="-3"/>
                <w:sz w:val="20"/>
                <w:szCs w:val="20"/>
              </w:rPr>
              <w:t xml:space="preserve"> </w:t>
            </w:r>
            <w:r w:rsidRPr="008F7B2F">
              <w:rPr>
                <w:sz w:val="20"/>
                <w:szCs w:val="20"/>
              </w:rPr>
              <w:t xml:space="preserve">rezultatelor finale </w:t>
            </w:r>
          </w:p>
        </w:tc>
        <w:tc>
          <w:tcPr>
            <w:tcW w:w="3979" w:type="dxa"/>
          </w:tcPr>
          <w:p w14:paraId="02835803" w14:textId="0019D58A" w:rsidR="00BB7CCF" w:rsidRPr="008F7B2F" w:rsidRDefault="00131599" w:rsidP="00A648EA">
            <w:pPr>
              <w:pStyle w:val="TableParagraph"/>
              <w:spacing w:before="1"/>
              <w:ind w:left="205" w:right="197"/>
              <w:jc w:val="center"/>
              <w:rPr>
                <w:sz w:val="20"/>
                <w:szCs w:val="20"/>
              </w:rPr>
            </w:pPr>
            <w:r>
              <w:rPr>
                <w:sz w:val="20"/>
                <w:szCs w:val="20"/>
                <w:shd w:val="clear" w:color="auto" w:fill="FFFFFF"/>
              </w:rPr>
              <w:t>18</w:t>
            </w:r>
            <w:r w:rsidR="00BB7CCF" w:rsidRPr="008F7B2F">
              <w:rPr>
                <w:sz w:val="20"/>
                <w:szCs w:val="20"/>
                <w:shd w:val="clear" w:color="auto" w:fill="FFFFFF"/>
              </w:rPr>
              <w:t>.12.202</w:t>
            </w:r>
            <w:r w:rsidR="00D81338">
              <w:rPr>
                <w:sz w:val="20"/>
                <w:szCs w:val="20"/>
                <w:shd w:val="clear" w:color="auto" w:fill="FFFFFF"/>
              </w:rPr>
              <w:t>4</w:t>
            </w:r>
            <w:r w:rsidR="00BB7CCF" w:rsidRPr="008F7B2F">
              <w:rPr>
                <w:sz w:val="20"/>
                <w:szCs w:val="20"/>
                <w:shd w:val="clear" w:color="auto" w:fill="FFFFFF"/>
              </w:rPr>
              <w:t>, ora 12</w:t>
            </w:r>
            <w:r w:rsidR="004E0AD0">
              <w:rPr>
                <w:sz w:val="20"/>
                <w:szCs w:val="20"/>
                <w:shd w:val="clear" w:color="auto" w:fill="FFFFFF"/>
              </w:rPr>
              <w:t>:00</w:t>
            </w:r>
          </w:p>
        </w:tc>
      </w:tr>
      <w:tr w:rsidR="00BB7CCF" w:rsidRPr="008F7B2F" w14:paraId="38F07492" w14:textId="77777777" w:rsidTr="0098502D">
        <w:trPr>
          <w:trHeight w:val="402"/>
        </w:trPr>
        <w:tc>
          <w:tcPr>
            <w:tcW w:w="710" w:type="dxa"/>
          </w:tcPr>
          <w:p w14:paraId="7A3B42A4" w14:textId="77777777" w:rsidR="00BB7CCF" w:rsidRPr="008F7B2F" w:rsidRDefault="00BB7CCF" w:rsidP="00A648EA">
            <w:pPr>
              <w:pStyle w:val="TableParagraph"/>
              <w:spacing w:before="145"/>
              <w:rPr>
                <w:sz w:val="20"/>
                <w:szCs w:val="20"/>
              </w:rPr>
            </w:pPr>
            <w:r w:rsidRPr="008F7B2F">
              <w:rPr>
                <w:sz w:val="20"/>
                <w:szCs w:val="20"/>
              </w:rPr>
              <w:t>20</w:t>
            </w:r>
          </w:p>
        </w:tc>
        <w:tc>
          <w:tcPr>
            <w:tcW w:w="6095" w:type="dxa"/>
          </w:tcPr>
          <w:p w14:paraId="4E78927E" w14:textId="77777777" w:rsidR="00BB7CCF" w:rsidRPr="008F7B2F" w:rsidRDefault="00BB7CCF" w:rsidP="00A648EA">
            <w:pPr>
              <w:pStyle w:val="TableParagraph"/>
              <w:spacing w:before="146"/>
              <w:ind w:left="108"/>
              <w:rPr>
                <w:sz w:val="20"/>
                <w:szCs w:val="20"/>
              </w:rPr>
            </w:pPr>
            <w:r w:rsidRPr="008F7B2F">
              <w:rPr>
                <w:sz w:val="20"/>
                <w:szCs w:val="20"/>
              </w:rPr>
              <w:t>Intocmirea raportului final</w:t>
            </w:r>
          </w:p>
        </w:tc>
        <w:tc>
          <w:tcPr>
            <w:tcW w:w="3979" w:type="dxa"/>
          </w:tcPr>
          <w:p w14:paraId="0298BF53" w14:textId="7C9B27B0" w:rsidR="00BB7CCF" w:rsidRPr="008F7B2F" w:rsidRDefault="00131599" w:rsidP="00A648EA">
            <w:pPr>
              <w:pStyle w:val="TableParagraph"/>
              <w:ind w:left="205" w:right="197"/>
              <w:jc w:val="center"/>
              <w:rPr>
                <w:sz w:val="20"/>
                <w:szCs w:val="20"/>
              </w:rPr>
            </w:pPr>
            <w:r>
              <w:rPr>
                <w:sz w:val="20"/>
                <w:szCs w:val="20"/>
                <w:shd w:val="clear" w:color="auto" w:fill="FFFFFF"/>
              </w:rPr>
              <w:t>2</w:t>
            </w:r>
            <w:r w:rsidR="005B6CA4">
              <w:rPr>
                <w:sz w:val="20"/>
                <w:szCs w:val="20"/>
                <w:shd w:val="clear" w:color="auto" w:fill="FFFFFF"/>
              </w:rPr>
              <w:t>0</w:t>
            </w:r>
            <w:r w:rsidR="00BB7CCF" w:rsidRPr="008F7B2F">
              <w:rPr>
                <w:sz w:val="20"/>
                <w:szCs w:val="20"/>
                <w:shd w:val="clear" w:color="auto" w:fill="FFFFFF"/>
              </w:rPr>
              <w:t>.12.202</w:t>
            </w:r>
            <w:r w:rsidR="00D81338">
              <w:rPr>
                <w:sz w:val="20"/>
                <w:szCs w:val="20"/>
                <w:shd w:val="clear" w:color="auto" w:fill="FFFFFF"/>
              </w:rPr>
              <w:t>4</w:t>
            </w:r>
            <w:r w:rsidR="00BB7CCF" w:rsidRPr="008F7B2F">
              <w:rPr>
                <w:sz w:val="20"/>
                <w:szCs w:val="20"/>
                <w:shd w:val="clear" w:color="auto" w:fill="FFFFFF"/>
              </w:rPr>
              <w:t>, ora 14</w:t>
            </w:r>
            <w:r w:rsidR="004E0AD0">
              <w:rPr>
                <w:sz w:val="20"/>
                <w:szCs w:val="20"/>
                <w:shd w:val="clear" w:color="auto" w:fill="FFFFFF"/>
              </w:rPr>
              <w:t>:</w:t>
            </w:r>
            <w:r w:rsidR="00BB7CCF" w:rsidRPr="008F7B2F">
              <w:rPr>
                <w:sz w:val="20"/>
                <w:szCs w:val="20"/>
                <w:shd w:val="clear" w:color="auto" w:fill="FFFFFF"/>
              </w:rPr>
              <w:t>00</w:t>
            </w:r>
          </w:p>
        </w:tc>
      </w:tr>
      <w:tr w:rsidR="00BB7CCF" w:rsidRPr="008F7B2F" w14:paraId="20861B85" w14:textId="77777777" w:rsidTr="0098502D">
        <w:trPr>
          <w:trHeight w:val="293"/>
        </w:trPr>
        <w:tc>
          <w:tcPr>
            <w:tcW w:w="710" w:type="dxa"/>
          </w:tcPr>
          <w:p w14:paraId="7BB4DF54" w14:textId="77777777" w:rsidR="00BB7CCF" w:rsidRPr="008F7B2F" w:rsidRDefault="00BB7CCF" w:rsidP="00A648EA">
            <w:pPr>
              <w:pStyle w:val="TableParagraph"/>
              <w:spacing w:before="145"/>
              <w:rPr>
                <w:sz w:val="20"/>
                <w:szCs w:val="20"/>
              </w:rPr>
            </w:pPr>
            <w:r w:rsidRPr="008F7B2F">
              <w:rPr>
                <w:sz w:val="20"/>
                <w:szCs w:val="20"/>
              </w:rPr>
              <w:t>21</w:t>
            </w:r>
          </w:p>
        </w:tc>
        <w:tc>
          <w:tcPr>
            <w:tcW w:w="6095" w:type="dxa"/>
          </w:tcPr>
          <w:p w14:paraId="64E885A3" w14:textId="77777777" w:rsidR="00BB7CCF" w:rsidRPr="008F7B2F" w:rsidRDefault="00BB7CCF" w:rsidP="00A648EA">
            <w:pPr>
              <w:pStyle w:val="TableParagraph"/>
              <w:spacing w:before="145"/>
              <w:ind w:left="108"/>
              <w:rPr>
                <w:sz w:val="20"/>
                <w:szCs w:val="20"/>
              </w:rPr>
            </w:pPr>
            <w:r w:rsidRPr="008F7B2F">
              <w:rPr>
                <w:sz w:val="20"/>
                <w:szCs w:val="20"/>
              </w:rPr>
              <w:t>Afişarea</w:t>
            </w:r>
            <w:r w:rsidRPr="008F7B2F">
              <w:rPr>
                <w:spacing w:val="-2"/>
                <w:sz w:val="20"/>
                <w:szCs w:val="20"/>
              </w:rPr>
              <w:t xml:space="preserve"> </w:t>
            </w:r>
            <w:r w:rsidRPr="008F7B2F">
              <w:rPr>
                <w:sz w:val="20"/>
                <w:szCs w:val="20"/>
              </w:rPr>
              <w:t>rezultatului</w:t>
            </w:r>
            <w:r w:rsidRPr="008F7B2F">
              <w:rPr>
                <w:spacing w:val="-2"/>
                <w:sz w:val="20"/>
                <w:szCs w:val="20"/>
              </w:rPr>
              <w:t xml:space="preserve"> </w:t>
            </w:r>
            <w:r w:rsidRPr="008F7B2F">
              <w:rPr>
                <w:sz w:val="20"/>
                <w:szCs w:val="20"/>
              </w:rPr>
              <w:t>final</w:t>
            </w:r>
            <w:r w:rsidRPr="008F7B2F">
              <w:rPr>
                <w:spacing w:val="-2"/>
                <w:sz w:val="20"/>
                <w:szCs w:val="20"/>
              </w:rPr>
              <w:t xml:space="preserve"> </w:t>
            </w:r>
            <w:r w:rsidRPr="008F7B2F">
              <w:rPr>
                <w:sz w:val="20"/>
                <w:szCs w:val="20"/>
              </w:rPr>
              <w:t>pe pagina de internet a institutiei</w:t>
            </w:r>
          </w:p>
        </w:tc>
        <w:tc>
          <w:tcPr>
            <w:tcW w:w="3979" w:type="dxa"/>
          </w:tcPr>
          <w:p w14:paraId="475B9C40" w14:textId="17112743" w:rsidR="00BB7CCF" w:rsidRPr="008F7B2F" w:rsidRDefault="00131599" w:rsidP="00A648EA">
            <w:pPr>
              <w:jc w:val="center"/>
              <w:rPr>
                <w:rFonts w:ascii="Times New Roman" w:hAnsi="Times New Roman"/>
                <w:sz w:val="20"/>
                <w:szCs w:val="20"/>
              </w:rPr>
            </w:pPr>
            <w:r>
              <w:rPr>
                <w:rFonts w:ascii="Times New Roman" w:hAnsi="Times New Roman"/>
                <w:sz w:val="20"/>
                <w:szCs w:val="20"/>
                <w:shd w:val="clear" w:color="auto" w:fill="FFFFFF"/>
              </w:rPr>
              <w:t>18</w:t>
            </w:r>
            <w:r w:rsidR="00BB7CCF" w:rsidRPr="008F7B2F">
              <w:rPr>
                <w:rFonts w:ascii="Times New Roman" w:hAnsi="Times New Roman"/>
                <w:sz w:val="20"/>
                <w:szCs w:val="20"/>
                <w:shd w:val="clear" w:color="auto" w:fill="FFFFFF"/>
              </w:rPr>
              <w:t>.12.202</w:t>
            </w:r>
            <w:r w:rsidR="00D81338">
              <w:rPr>
                <w:rFonts w:ascii="Times New Roman" w:hAnsi="Times New Roman"/>
                <w:sz w:val="20"/>
                <w:szCs w:val="20"/>
                <w:shd w:val="clear" w:color="auto" w:fill="FFFFFF"/>
              </w:rPr>
              <w:t>4</w:t>
            </w:r>
            <w:r w:rsidR="00BB7CCF" w:rsidRPr="008F7B2F">
              <w:rPr>
                <w:rFonts w:ascii="Times New Roman" w:hAnsi="Times New Roman"/>
                <w:sz w:val="20"/>
                <w:szCs w:val="20"/>
                <w:shd w:val="clear" w:color="auto" w:fill="FFFFFF"/>
              </w:rPr>
              <w:t>, ora 9</w:t>
            </w:r>
            <w:r w:rsidR="00B95C0A">
              <w:rPr>
                <w:rFonts w:ascii="Times New Roman" w:hAnsi="Times New Roman"/>
                <w:sz w:val="20"/>
                <w:szCs w:val="20"/>
                <w:shd w:val="clear" w:color="auto" w:fill="FFFFFF"/>
              </w:rPr>
              <w:t>:</w:t>
            </w:r>
            <w:r w:rsidR="00BB7CCF" w:rsidRPr="008F7B2F">
              <w:rPr>
                <w:rFonts w:ascii="Times New Roman" w:hAnsi="Times New Roman"/>
                <w:sz w:val="20"/>
                <w:szCs w:val="20"/>
                <w:shd w:val="clear" w:color="auto" w:fill="FFFFFF"/>
              </w:rPr>
              <w:t>00</w:t>
            </w:r>
          </w:p>
        </w:tc>
      </w:tr>
    </w:tbl>
    <w:p w14:paraId="7BC91569" w14:textId="77777777" w:rsidR="00217DED" w:rsidRDefault="00217DED" w:rsidP="00AA7EF1">
      <w:pPr>
        <w:shd w:val="clear" w:color="auto" w:fill="FFFFFF"/>
        <w:spacing w:after="240" w:line="240" w:lineRule="auto"/>
        <w:rPr>
          <w:rFonts w:ascii="Times New Roman" w:eastAsia="Times New Roman" w:hAnsi="Times New Roman" w:cs="Times New Roman"/>
          <w:color w:val="444444"/>
          <w:sz w:val="24"/>
          <w:szCs w:val="24"/>
          <w:lang w:val="ro-RO"/>
        </w:rPr>
      </w:pPr>
    </w:p>
    <w:p w14:paraId="1ED7BEBE" w14:textId="4F5E9D65" w:rsidR="00200D2E" w:rsidRPr="00C063C5" w:rsidRDefault="0044572B" w:rsidP="00AA7EF1">
      <w:pPr>
        <w:shd w:val="clear" w:color="auto" w:fill="FFFFFF"/>
        <w:spacing w:after="240" w:line="240" w:lineRule="auto"/>
        <w:rPr>
          <w:rFonts w:ascii="Times New Roman" w:eastAsia="Times New Roman" w:hAnsi="Times New Roman" w:cs="Times New Roman"/>
          <w:color w:val="444444"/>
          <w:sz w:val="24"/>
          <w:szCs w:val="24"/>
          <w:lang w:val="ro-RO"/>
        </w:rPr>
      </w:pPr>
      <w:r w:rsidRPr="00C063C5">
        <w:rPr>
          <w:rFonts w:ascii="Times New Roman" w:eastAsia="Times New Roman" w:hAnsi="Times New Roman" w:cs="Times New Roman"/>
          <w:color w:val="444444"/>
          <w:sz w:val="24"/>
          <w:szCs w:val="24"/>
          <w:lang w:val="ro-RO"/>
        </w:rPr>
        <w:t xml:space="preserve">Comunicarea rezultatelor se face prin afişare la sediul </w:t>
      </w:r>
      <w:bookmarkEnd w:id="0"/>
      <w:r w:rsidR="00BB7CCF" w:rsidRPr="00C063C5">
        <w:rPr>
          <w:rFonts w:ascii="Times New Roman" w:eastAsia="Times New Roman" w:hAnsi="Times New Roman" w:cs="Times New Roman"/>
          <w:b/>
          <w:bCs/>
          <w:color w:val="444444"/>
          <w:sz w:val="24"/>
          <w:szCs w:val="24"/>
          <w:bdr w:val="none" w:sz="0" w:space="0" w:color="auto" w:frame="1"/>
          <w:lang w:val="ro-RO"/>
        </w:rPr>
        <w:t>Școlii Gimnaziale Nr.13 Timișoara.</w:t>
      </w:r>
    </w:p>
    <w:p w14:paraId="06C4337D" w14:textId="6A9769FF" w:rsidR="00D71345" w:rsidRPr="00C063C5" w:rsidRDefault="00934D01" w:rsidP="008C1843">
      <w:pPr>
        <w:rPr>
          <w:rFonts w:ascii="Times New Roman" w:hAnsi="Times New Roman" w:cs="Times New Roman"/>
          <w:sz w:val="24"/>
          <w:szCs w:val="24"/>
          <w:lang w:val="ro-RO"/>
        </w:rPr>
      </w:pPr>
      <w:r w:rsidRPr="00C063C5">
        <w:rPr>
          <w:rFonts w:ascii="Times New Roman" w:hAnsi="Times New Roman" w:cs="Times New Roman"/>
          <w:sz w:val="24"/>
          <w:szCs w:val="24"/>
          <w:lang w:val="ro-RO"/>
        </w:rPr>
        <w:t>Director</w:t>
      </w:r>
      <w:r w:rsidR="00200D2E" w:rsidRPr="00C063C5">
        <w:rPr>
          <w:rFonts w:ascii="Times New Roman" w:hAnsi="Times New Roman" w:cs="Times New Roman"/>
          <w:sz w:val="24"/>
          <w:szCs w:val="24"/>
          <w:lang w:val="ro-RO"/>
        </w:rPr>
        <w:t xml:space="preserve"> </w:t>
      </w:r>
      <w:r w:rsidRPr="00C063C5">
        <w:rPr>
          <w:rFonts w:ascii="Times New Roman" w:hAnsi="Times New Roman" w:cs="Times New Roman"/>
          <w:sz w:val="24"/>
          <w:szCs w:val="24"/>
          <w:lang w:val="ro-RO"/>
        </w:rPr>
        <w:t>,</w:t>
      </w:r>
    </w:p>
    <w:p w14:paraId="1B802985" w14:textId="1866D6D0" w:rsidR="00934D01" w:rsidRPr="00C063C5" w:rsidRDefault="00934D01" w:rsidP="008C1843">
      <w:pPr>
        <w:rPr>
          <w:rFonts w:ascii="Times New Roman" w:hAnsi="Times New Roman" w:cs="Times New Roman"/>
          <w:sz w:val="24"/>
          <w:szCs w:val="24"/>
          <w:lang w:val="ro-RO"/>
        </w:rPr>
      </w:pPr>
      <w:r w:rsidRPr="00C063C5">
        <w:rPr>
          <w:rFonts w:ascii="Times New Roman" w:hAnsi="Times New Roman" w:cs="Times New Roman"/>
          <w:sz w:val="24"/>
          <w:szCs w:val="24"/>
          <w:lang w:val="ro-RO"/>
        </w:rPr>
        <w:t xml:space="preserve">Prof. </w:t>
      </w:r>
      <w:r w:rsidR="00BB7CCF" w:rsidRPr="00C063C5">
        <w:rPr>
          <w:rFonts w:ascii="Times New Roman" w:hAnsi="Times New Roman" w:cs="Times New Roman"/>
          <w:sz w:val="24"/>
          <w:szCs w:val="24"/>
          <w:lang w:val="ro-RO"/>
        </w:rPr>
        <w:t>Sîrbu Sorina Ana</w:t>
      </w:r>
    </w:p>
    <w:sectPr w:rsidR="00934D01" w:rsidRPr="00C063C5" w:rsidSect="00C063C5">
      <w:pgSz w:w="12240" w:h="15840"/>
      <w:pgMar w:top="794" w:right="397" w:bottom="73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DE38" w14:textId="77777777" w:rsidR="00DF359C" w:rsidRDefault="00DF359C" w:rsidP="00EE1129">
      <w:pPr>
        <w:spacing w:after="0" w:line="240" w:lineRule="auto"/>
      </w:pPr>
      <w:r>
        <w:separator/>
      </w:r>
    </w:p>
  </w:endnote>
  <w:endnote w:type="continuationSeparator" w:id="0">
    <w:p w14:paraId="2B743890" w14:textId="77777777" w:rsidR="00DF359C" w:rsidRDefault="00DF359C" w:rsidP="00EE1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B625" w14:textId="77777777" w:rsidR="00DF359C" w:rsidRDefault="00DF359C" w:rsidP="00EE1129">
      <w:pPr>
        <w:spacing w:after="0" w:line="240" w:lineRule="auto"/>
      </w:pPr>
      <w:r>
        <w:separator/>
      </w:r>
    </w:p>
  </w:footnote>
  <w:footnote w:type="continuationSeparator" w:id="0">
    <w:p w14:paraId="0004541C" w14:textId="77777777" w:rsidR="00DF359C" w:rsidRDefault="00DF359C" w:rsidP="00EE1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2F6"/>
    <w:multiLevelType w:val="hybridMultilevel"/>
    <w:tmpl w:val="4E1E671E"/>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5693C05"/>
    <w:multiLevelType w:val="hybridMultilevel"/>
    <w:tmpl w:val="AAB0A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F081C"/>
    <w:multiLevelType w:val="hybridMultilevel"/>
    <w:tmpl w:val="433EED66"/>
    <w:lvl w:ilvl="0" w:tplc="FFD401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C2C7D"/>
    <w:multiLevelType w:val="multilevel"/>
    <w:tmpl w:val="217AB1F8"/>
    <w:lvl w:ilvl="0">
      <w:start w:val="1"/>
      <w:numFmt w:val="upperRoman"/>
      <w:lvlText w:val="%1."/>
      <w:lvlJc w:val="left"/>
      <w:pPr>
        <w:ind w:left="780" w:hanging="72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15:restartNumberingAfterBreak="0">
    <w:nsid w:val="08E325AA"/>
    <w:multiLevelType w:val="hybridMultilevel"/>
    <w:tmpl w:val="BB2AD81E"/>
    <w:lvl w:ilvl="0" w:tplc="FFD401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6E9E"/>
    <w:multiLevelType w:val="hybridMultilevel"/>
    <w:tmpl w:val="E5DE0B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FB70B2B"/>
    <w:multiLevelType w:val="multilevel"/>
    <w:tmpl w:val="0A3601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4404E"/>
    <w:multiLevelType w:val="multilevel"/>
    <w:tmpl w:val="0A3601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F0F07"/>
    <w:multiLevelType w:val="multilevel"/>
    <w:tmpl w:val="A89A8A72"/>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BC474D"/>
    <w:multiLevelType w:val="multilevel"/>
    <w:tmpl w:val="308A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15F1A"/>
    <w:multiLevelType w:val="multilevel"/>
    <w:tmpl w:val="76BA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01021"/>
    <w:multiLevelType w:val="multilevel"/>
    <w:tmpl w:val="CAF0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57CDE"/>
    <w:multiLevelType w:val="hybridMultilevel"/>
    <w:tmpl w:val="94D4164E"/>
    <w:lvl w:ilvl="0" w:tplc="DED65BF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26914421"/>
    <w:multiLevelType w:val="multilevel"/>
    <w:tmpl w:val="B5FC1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E6286"/>
    <w:multiLevelType w:val="hybridMultilevel"/>
    <w:tmpl w:val="DAB4D8BE"/>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5" w15:restartNumberingAfterBreak="0">
    <w:nsid w:val="49631B21"/>
    <w:multiLevelType w:val="multilevel"/>
    <w:tmpl w:val="F9CA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926F0B"/>
    <w:multiLevelType w:val="hybridMultilevel"/>
    <w:tmpl w:val="AD6461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382C17"/>
    <w:multiLevelType w:val="multilevel"/>
    <w:tmpl w:val="FBA6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6449E2"/>
    <w:multiLevelType w:val="hybridMultilevel"/>
    <w:tmpl w:val="8074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5"/>
  </w:num>
  <w:num w:numId="4">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17"/>
  </w:num>
  <w:num w:numId="8">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1"/>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18"/>
  </w:num>
  <w:num w:numId="17">
    <w:abstractNumId w:val="7"/>
  </w:num>
  <w:num w:numId="18">
    <w:abstractNumId w:val="3"/>
  </w:num>
  <w:num w:numId="19">
    <w:abstractNumId w:val="13"/>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2CA"/>
    <w:rsid w:val="00035A9F"/>
    <w:rsid w:val="00045638"/>
    <w:rsid w:val="000552C8"/>
    <w:rsid w:val="00062FF3"/>
    <w:rsid w:val="00070FEC"/>
    <w:rsid w:val="00076649"/>
    <w:rsid w:val="000A39A4"/>
    <w:rsid w:val="000A6AE4"/>
    <w:rsid w:val="000B29F1"/>
    <w:rsid w:val="000C67B2"/>
    <w:rsid w:val="000D77EE"/>
    <w:rsid w:val="000E5CF4"/>
    <w:rsid w:val="000F7063"/>
    <w:rsid w:val="001200E1"/>
    <w:rsid w:val="00126145"/>
    <w:rsid w:val="00131599"/>
    <w:rsid w:val="00177FF7"/>
    <w:rsid w:val="001905F7"/>
    <w:rsid w:val="001B1496"/>
    <w:rsid w:val="001B25DD"/>
    <w:rsid w:val="001C38D7"/>
    <w:rsid w:val="001D1E53"/>
    <w:rsid w:val="001D26C7"/>
    <w:rsid w:val="001D60EE"/>
    <w:rsid w:val="00200D2E"/>
    <w:rsid w:val="00214E5F"/>
    <w:rsid w:val="00217DED"/>
    <w:rsid w:val="002308AF"/>
    <w:rsid w:val="00253F15"/>
    <w:rsid w:val="00296C71"/>
    <w:rsid w:val="002F1F31"/>
    <w:rsid w:val="003039E7"/>
    <w:rsid w:val="00335C03"/>
    <w:rsid w:val="003513FC"/>
    <w:rsid w:val="00351B53"/>
    <w:rsid w:val="00353E9C"/>
    <w:rsid w:val="00364D5B"/>
    <w:rsid w:val="003B0D7D"/>
    <w:rsid w:val="003E5A1D"/>
    <w:rsid w:val="003F410B"/>
    <w:rsid w:val="003F42CA"/>
    <w:rsid w:val="003F62DC"/>
    <w:rsid w:val="00436B39"/>
    <w:rsid w:val="0044572B"/>
    <w:rsid w:val="004457D8"/>
    <w:rsid w:val="004559D8"/>
    <w:rsid w:val="004611C5"/>
    <w:rsid w:val="004A37BC"/>
    <w:rsid w:val="004B233D"/>
    <w:rsid w:val="004E0AD0"/>
    <w:rsid w:val="004E582B"/>
    <w:rsid w:val="004E7C18"/>
    <w:rsid w:val="004F78ED"/>
    <w:rsid w:val="00500340"/>
    <w:rsid w:val="00526EE1"/>
    <w:rsid w:val="005832D4"/>
    <w:rsid w:val="00592618"/>
    <w:rsid w:val="005A0292"/>
    <w:rsid w:val="005B6CA4"/>
    <w:rsid w:val="005F765F"/>
    <w:rsid w:val="00613FFD"/>
    <w:rsid w:val="006365F0"/>
    <w:rsid w:val="006519D6"/>
    <w:rsid w:val="00697BD0"/>
    <w:rsid w:val="007158E7"/>
    <w:rsid w:val="007656AA"/>
    <w:rsid w:val="00766E02"/>
    <w:rsid w:val="007757E7"/>
    <w:rsid w:val="00777155"/>
    <w:rsid w:val="007B68D9"/>
    <w:rsid w:val="007D5161"/>
    <w:rsid w:val="007F3DFE"/>
    <w:rsid w:val="0080314C"/>
    <w:rsid w:val="00830B0E"/>
    <w:rsid w:val="00842A22"/>
    <w:rsid w:val="008638F5"/>
    <w:rsid w:val="00891AC8"/>
    <w:rsid w:val="00892159"/>
    <w:rsid w:val="00892A51"/>
    <w:rsid w:val="008B5BF6"/>
    <w:rsid w:val="008C1843"/>
    <w:rsid w:val="008C7040"/>
    <w:rsid w:val="008F2034"/>
    <w:rsid w:val="008F6810"/>
    <w:rsid w:val="008F7B2F"/>
    <w:rsid w:val="00912559"/>
    <w:rsid w:val="00924111"/>
    <w:rsid w:val="00934D01"/>
    <w:rsid w:val="0094723B"/>
    <w:rsid w:val="00975E9C"/>
    <w:rsid w:val="0098502D"/>
    <w:rsid w:val="009A3054"/>
    <w:rsid w:val="009F1EA5"/>
    <w:rsid w:val="009F231C"/>
    <w:rsid w:val="009F47D8"/>
    <w:rsid w:val="00A22ECB"/>
    <w:rsid w:val="00A402A0"/>
    <w:rsid w:val="00A73E28"/>
    <w:rsid w:val="00A77012"/>
    <w:rsid w:val="00A77395"/>
    <w:rsid w:val="00A83668"/>
    <w:rsid w:val="00A94168"/>
    <w:rsid w:val="00AA7EF1"/>
    <w:rsid w:val="00B27F65"/>
    <w:rsid w:val="00B756C2"/>
    <w:rsid w:val="00B95C0A"/>
    <w:rsid w:val="00BA3D04"/>
    <w:rsid w:val="00BB4BFE"/>
    <w:rsid w:val="00BB4CE4"/>
    <w:rsid w:val="00BB5D62"/>
    <w:rsid w:val="00BB7CCF"/>
    <w:rsid w:val="00BD1BE9"/>
    <w:rsid w:val="00BE72B7"/>
    <w:rsid w:val="00C00048"/>
    <w:rsid w:val="00C063C5"/>
    <w:rsid w:val="00C153D3"/>
    <w:rsid w:val="00C15C64"/>
    <w:rsid w:val="00C231F0"/>
    <w:rsid w:val="00C67BBC"/>
    <w:rsid w:val="00CA3C45"/>
    <w:rsid w:val="00CB647F"/>
    <w:rsid w:val="00CF7992"/>
    <w:rsid w:val="00D119E8"/>
    <w:rsid w:val="00D14D4C"/>
    <w:rsid w:val="00D3002A"/>
    <w:rsid w:val="00D34A6B"/>
    <w:rsid w:val="00D40FCA"/>
    <w:rsid w:val="00D42BFE"/>
    <w:rsid w:val="00D67B45"/>
    <w:rsid w:val="00D70622"/>
    <w:rsid w:val="00D71345"/>
    <w:rsid w:val="00D76E8F"/>
    <w:rsid w:val="00D81338"/>
    <w:rsid w:val="00DA4E25"/>
    <w:rsid w:val="00DF359C"/>
    <w:rsid w:val="00E22A1D"/>
    <w:rsid w:val="00E35D23"/>
    <w:rsid w:val="00E61737"/>
    <w:rsid w:val="00E62FFF"/>
    <w:rsid w:val="00E92BF6"/>
    <w:rsid w:val="00EE1129"/>
    <w:rsid w:val="00EE38AC"/>
    <w:rsid w:val="00EF2AFE"/>
    <w:rsid w:val="00F140E4"/>
    <w:rsid w:val="00F37959"/>
    <w:rsid w:val="00F50F97"/>
    <w:rsid w:val="00F55D7B"/>
    <w:rsid w:val="00F65AC8"/>
    <w:rsid w:val="00F67B9E"/>
    <w:rsid w:val="00F80BD4"/>
    <w:rsid w:val="00F86B1F"/>
    <w:rsid w:val="00FC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04214"/>
  <w15:chartTrackingRefBased/>
  <w15:docId w15:val="{F1A371E3-D783-4D51-9DB4-3A25100C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4572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44572B"/>
    <w:rPr>
      <w:b/>
      <w:bCs/>
    </w:rPr>
  </w:style>
  <w:style w:type="paragraph" w:styleId="Listparagraf">
    <w:name w:val="List Paragraph"/>
    <w:basedOn w:val="Normal"/>
    <w:uiPriority w:val="34"/>
    <w:qFormat/>
    <w:rsid w:val="00BD1BE9"/>
    <w:pPr>
      <w:ind w:left="720"/>
      <w:contextualSpacing/>
    </w:pPr>
  </w:style>
  <w:style w:type="paragraph" w:styleId="Antet">
    <w:name w:val="header"/>
    <w:basedOn w:val="Normal"/>
    <w:link w:val="AntetCaracter"/>
    <w:unhideWhenUsed/>
    <w:rsid w:val="00EE1129"/>
    <w:pPr>
      <w:tabs>
        <w:tab w:val="center" w:pos="4513"/>
        <w:tab w:val="right" w:pos="9026"/>
      </w:tabs>
      <w:spacing w:after="0" w:line="240" w:lineRule="auto"/>
    </w:pPr>
  </w:style>
  <w:style w:type="character" w:customStyle="1" w:styleId="AntetCaracter">
    <w:name w:val="Antet Caracter"/>
    <w:basedOn w:val="Fontdeparagrafimplicit"/>
    <w:link w:val="Antet"/>
    <w:rsid w:val="00EE1129"/>
  </w:style>
  <w:style w:type="paragraph" w:styleId="Subsol">
    <w:name w:val="footer"/>
    <w:basedOn w:val="Normal"/>
    <w:link w:val="SubsolCaracter"/>
    <w:uiPriority w:val="99"/>
    <w:unhideWhenUsed/>
    <w:rsid w:val="00EE1129"/>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E1129"/>
  </w:style>
  <w:style w:type="character" w:styleId="Hyperlink">
    <w:name w:val="Hyperlink"/>
    <w:basedOn w:val="Fontdeparagrafimplicit"/>
    <w:uiPriority w:val="99"/>
    <w:unhideWhenUsed/>
    <w:rsid w:val="00D71345"/>
    <w:rPr>
      <w:color w:val="0563C1" w:themeColor="hyperlink"/>
      <w:u w:val="single"/>
    </w:rPr>
  </w:style>
  <w:style w:type="character" w:customStyle="1" w:styleId="MeniuneNerezolvat1">
    <w:name w:val="Mențiune Nerezolvat1"/>
    <w:basedOn w:val="Fontdeparagrafimplicit"/>
    <w:uiPriority w:val="99"/>
    <w:semiHidden/>
    <w:unhideWhenUsed/>
    <w:rsid w:val="00D71345"/>
    <w:rPr>
      <w:color w:val="605E5C"/>
      <w:shd w:val="clear" w:color="auto" w:fill="E1DFDD"/>
    </w:rPr>
  </w:style>
  <w:style w:type="paragraph" w:styleId="TextnBalon">
    <w:name w:val="Balloon Text"/>
    <w:basedOn w:val="Normal"/>
    <w:link w:val="TextnBalonCaracter"/>
    <w:uiPriority w:val="99"/>
    <w:semiHidden/>
    <w:unhideWhenUsed/>
    <w:rsid w:val="00934D0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34D01"/>
    <w:rPr>
      <w:rFonts w:ascii="Segoe UI" w:hAnsi="Segoe UI" w:cs="Segoe UI"/>
      <w:sz w:val="18"/>
      <w:szCs w:val="18"/>
    </w:rPr>
  </w:style>
  <w:style w:type="character" w:customStyle="1" w:styleId="sden">
    <w:name w:val="s_den"/>
    <w:basedOn w:val="Fontdeparagrafimplicit"/>
    <w:rsid w:val="00200D2E"/>
  </w:style>
  <w:style w:type="character" w:customStyle="1" w:styleId="shdr">
    <w:name w:val="s_hdr"/>
    <w:basedOn w:val="Fontdeparagrafimplicit"/>
    <w:rsid w:val="00200D2E"/>
  </w:style>
  <w:style w:type="paragraph" w:customStyle="1" w:styleId="TableParagraph">
    <w:name w:val="Table Paragraph"/>
    <w:basedOn w:val="Normal"/>
    <w:uiPriority w:val="1"/>
    <w:qFormat/>
    <w:rsid w:val="00BB7CCF"/>
    <w:pPr>
      <w:widowControl w:val="0"/>
      <w:autoSpaceDE w:val="0"/>
      <w:autoSpaceDN w:val="0"/>
      <w:spacing w:after="0" w:line="240" w:lineRule="auto"/>
      <w:ind w:left="171"/>
    </w:pPr>
    <w:rPr>
      <w:rFonts w:ascii="Times New Roman" w:eastAsia="Times New Roman" w:hAnsi="Times New Roman" w:cs="Times New Roman"/>
      <w:lang w:val="ro-RO"/>
    </w:rPr>
  </w:style>
  <w:style w:type="paragraph" w:styleId="Frspaiere">
    <w:name w:val="No Spacing"/>
    <w:uiPriority w:val="1"/>
    <w:qFormat/>
    <w:rsid w:val="003F4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71304">
      <w:bodyDiv w:val="1"/>
      <w:marLeft w:val="0"/>
      <w:marRight w:val="0"/>
      <w:marTop w:val="0"/>
      <w:marBottom w:val="0"/>
      <w:divBdr>
        <w:top w:val="none" w:sz="0" w:space="0" w:color="auto"/>
        <w:left w:val="none" w:sz="0" w:space="0" w:color="auto"/>
        <w:bottom w:val="none" w:sz="0" w:space="0" w:color="auto"/>
        <w:right w:val="none" w:sz="0" w:space="0" w:color="auto"/>
      </w:divBdr>
    </w:div>
    <w:div w:id="714235026">
      <w:bodyDiv w:val="1"/>
      <w:marLeft w:val="0"/>
      <w:marRight w:val="0"/>
      <w:marTop w:val="0"/>
      <w:marBottom w:val="0"/>
      <w:divBdr>
        <w:top w:val="none" w:sz="0" w:space="0" w:color="auto"/>
        <w:left w:val="none" w:sz="0" w:space="0" w:color="auto"/>
        <w:bottom w:val="none" w:sz="0" w:space="0" w:color="auto"/>
        <w:right w:val="none" w:sz="0" w:space="0" w:color="auto"/>
      </w:divBdr>
    </w:div>
    <w:div w:id="899512822">
      <w:bodyDiv w:val="1"/>
      <w:marLeft w:val="0"/>
      <w:marRight w:val="0"/>
      <w:marTop w:val="0"/>
      <w:marBottom w:val="0"/>
      <w:divBdr>
        <w:top w:val="none" w:sz="0" w:space="0" w:color="auto"/>
        <w:left w:val="none" w:sz="0" w:space="0" w:color="auto"/>
        <w:bottom w:val="none" w:sz="0" w:space="0" w:color="auto"/>
        <w:right w:val="none" w:sz="0" w:space="0" w:color="auto"/>
      </w:divBdr>
    </w:div>
    <w:div w:id="1116876287">
      <w:bodyDiv w:val="1"/>
      <w:marLeft w:val="0"/>
      <w:marRight w:val="0"/>
      <w:marTop w:val="0"/>
      <w:marBottom w:val="0"/>
      <w:divBdr>
        <w:top w:val="none" w:sz="0" w:space="0" w:color="auto"/>
        <w:left w:val="none" w:sz="0" w:space="0" w:color="auto"/>
        <w:bottom w:val="none" w:sz="0" w:space="0" w:color="auto"/>
        <w:right w:val="none" w:sz="0" w:space="0" w:color="auto"/>
      </w:divBdr>
    </w:div>
    <w:div w:id="1203251323">
      <w:bodyDiv w:val="1"/>
      <w:marLeft w:val="0"/>
      <w:marRight w:val="0"/>
      <w:marTop w:val="0"/>
      <w:marBottom w:val="0"/>
      <w:divBdr>
        <w:top w:val="none" w:sz="0" w:space="0" w:color="auto"/>
        <w:left w:val="none" w:sz="0" w:space="0" w:color="auto"/>
        <w:bottom w:val="none" w:sz="0" w:space="0" w:color="auto"/>
        <w:right w:val="none" w:sz="0" w:space="0" w:color="auto"/>
      </w:divBdr>
    </w:div>
    <w:div w:id="206478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unsaved://LexNavigator.htm/DB0;LexAct%201464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nsaved://LexNavigator.htm/DB0;LexAct%2011654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DB0;LexAct%20106258" TargetMode="External"/><Relationship Id="rId5" Type="http://schemas.openxmlformats.org/officeDocument/2006/relationships/webSettings" Target="webSettings.xml"/><Relationship Id="rId15" Type="http://schemas.openxmlformats.org/officeDocument/2006/relationships/hyperlink" Target="unsaved://LexNavigator.htm/DB0;LexAct%20106258" TargetMode="External"/><Relationship Id="rId10" Type="http://schemas.openxmlformats.org/officeDocument/2006/relationships/hyperlink" Target="unsaved://LexNavigator.htm/DB0;LexAct%20386447" TargetMode="External"/><Relationship Id="rId4" Type="http://schemas.openxmlformats.org/officeDocument/2006/relationships/settings" Target="settings.xml"/><Relationship Id="rId9" Type="http://schemas.openxmlformats.org/officeDocument/2006/relationships/hyperlink" Target="mailto:sc.generala13@yahoo.com" TargetMode="External"/><Relationship Id="rId14" Type="http://schemas.openxmlformats.org/officeDocument/2006/relationships/hyperlink" Target="unsaved://LexNavigator.htm/DB0;LexAct%20386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4E619-A7FA-4997-9027-8C8CA427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1478</Words>
  <Characters>8575</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ionici</dc:creator>
  <cp:keywords/>
  <dc:description/>
  <cp:lastModifiedBy>SECRETARIAT</cp:lastModifiedBy>
  <cp:revision>67</cp:revision>
  <cp:lastPrinted>2023-11-13T08:21:00Z</cp:lastPrinted>
  <dcterms:created xsi:type="dcterms:W3CDTF">2023-09-27T07:59:00Z</dcterms:created>
  <dcterms:modified xsi:type="dcterms:W3CDTF">2024-11-07T12:19:00Z</dcterms:modified>
</cp:coreProperties>
</file>